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322" w:rsidRDefault="000A5322" w:rsidP="000A5322">
      <w:pPr>
        <w:tabs>
          <w:tab w:val="left" w:pos="324"/>
        </w:tabs>
        <w:autoSpaceDE w:val="0"/>
        <w:autoSpaceDN w:val="0"/>
        <w:adjustRightInd w:val="0"/>
        <w:rPr>
          <w:b/>
          <w:bCs/>
          <w:sz w:val="22"/>
          <w:szCs w:val="22"/>
          <w:lang w:val="en-US"/>
        </w:rPr>
      </w:pPr>
      <w:r>
        <w:rPr>
          <w:b/>
          <w:bCs/>
          <w:sz w:val="22"/>
          <w:szCs w:val="22"/>
          <w:lang w:val="en-US"/>
        </w:rPr>
        <w:tab/>
      </w:r>
      <w:r w:rsidRPr="00BA241F">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0A5322" w:rsidRDefault="000A5322" w:rsidP="00C344DC">
      <w:pPr>
        <w:autoSpaceDE w:val="0"/>
        <w:autoSpaceDN w:val="0"/>
        <w:adjustRightInd w:val="0"/>
        <w:jc w:val="center"/>
        <w:rPr>
          <w:b/>
          <w:bCs/>
          <w:sz w:val="22"/>
          <w:szCs w:val="22"/>
          <w:lang w:val="en-US"/>
        </w:rPr>
      </w:pPr>
    </w:p>
    <w:p w:rsidR="000A5322" w:rsidRDefault="000A5322" w:rsidP="00C344DC">
      <w:pPr>
        <w:autoSpaceDE w:val="0"/>
        <w:autoSpaceDN w:val="0"/>
        <w:adjustRightInd w:val="0"/>
        <w:jc w:val="center"/>
        <w:rPr>
          <w:b/>
          <w:bCs/>
          <w:sz w:val="22"/>
          <w:szCs w:val="22"/>
          <w:lang w:val="en-US"/>
        </w:rPr>
      </w:pPr>
    </w:p>
    <w:p w:rsidR="00C344DC" w:rsidRPr="000A5322" w:rsidRDefault="00C344DC" w:rsidP="00C344DC">
      <w:pPr>
        <w:autoSpaceDE w:val="0"/>
        <w:autoSpaceDN w:val="0"/>
        <w:adjustRightInd w:val="0"/>
        <w:jc w:val="center"/>
        <w:rPr>
          <w:b/>
          <w:bCs/>
          <w:sz w:val="22"/>
          <w:szCs w:val="22"/>
          <w:lang w:val="en-US"/>
        </w:rPr>
      </w:pPr>
      <w:r w:rsidRPr="000A5322">
        <w:rPr>
          <w:b/>
          <w:bCs/>
          <w:sz w:val="22"/>
          <w:szCs w:val="22"/>
          <w:lang w:val="en-US"/>
        </w:rPr>
        <w:t>T.C.</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S</w:t>
      </w:r>
      <w:r w:rsidRPr="000A5322">
        <w:rPr>
          <w:b/>
          <w:bCs/>
          <w:sz w:val="22"/>
          <w:szCs w:val="22"/>
        </w:rPr>
        <w:t>İVEREK BELEDİYESİ</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MECL</w:t>
      </w:r>
      <w:r w:rsidRPr="000A5322">
        <w:rPr>
          <w:b/>
          <w:bCs/>
          <w:sz w:val="22"/>
          <w:szCs w:val="22"/>
        </w:rPr>
        <w:t>İS KARARI</w:t>
      </w:r>
    </w:p>
    <w:p w:rsidR="00C344DC" w:rsidRPr="000A5322" w:rsidRDefault="00C344DC" w:rsidP="00C344DC">
      <w:pPr>
        <w:autoSpaceDE w:val="0"/>
        <w:autoSpaceDN w:val="0"/>
        <w:adjustRightInd w:val="0"/>
        <w:jc w:val="center"/>
        <w:rPr>
          <w:b/>
          <w:bCs/>
          <w:sz w:val="22"/>
          <w:szCs w:val="22"/>
        </w:rPr>
      </w:pPr>
    </w:p>
    <w:p w:rsidR="00C344DC" w:rsidRPr="000A5322" w:rsidRDefault="00C344DC" w:rsidP="00C344DC">
      <w:pPr>
        <w:autoSpaceDE w:val="0"/>
        <w:autoSpaceDN w:val="0"/>
        <w:adjustRightInd w:val="0"/>
        <w:jc w:val="both"/>
        <w:rPr>
          <w:b/>
          <w:bCs/>
          <w:sz w:val="22"/>
          <w:szCs w:val="22"/>
        </w:rPr>
      </w:pPr>
      <w:r w:rsidRPr="000A5322">
        <w:rPr>
          <w:b/>
          <w:bCs/>
          <w:sz w:val="22"/>
          <w:szCs w:val="22"/>
        </w:rPr>
        <w:t>Karar No</w:t>
      </w:r>
      <w:r w:rsidRPr="000A5322">
        <w:rPr>
          <w:bCs/>
          <w:sz w:val="22"/>
          <w:szCs w:val="22"/>
        </w:rPr>
        <w:t xml:space="preserve">                 : </w:t>
      </w:r>
      <w:r w:rsidR="00FE7AC4">
        <w:rPr>
          <w:b/>
          <w:bCs/>
          <w:sz w:val="32"/>
          <w:szCs w:val="32"/>
        </w:rPr>
        <w:t>16</w:t>
      </w:r>
    </w:p>
    <w:p w:rsidR="00C344DC" w:rsidRPr="000A5322" w:rsidRDefault="00C344DC" w:rsidP="00C344DC">
      <w:pPr>
        <w:autoSpaceDE w:val="0"/>
        <w:autoSpaceDN w:val="0"/>
        <w:adjustRightInd w:val="0"/>
        <w:jc w:val="both"/>
        <w:rPr>
          <w:sz w:val="22"/>
          <w:szCs w:val="22"/>
        </w:rPr>
      </w:pPr>
      <w:r w:rsidRPr="000A5322">
        <w:rPr>
          <w:b/>
          <w:bCs/>
          <w:sz w:val="22"/>
          <w:szCs w:val="22"/>
        </w:rPr>
        <w:t>Karar Tarihi</w:t>
      </w:r>
      <w:r w:rsidRPr="000A5322">
        <w:rPr>
          <w:bCs/>
          <w:sz w:val="22"/>
          <w:szCs w:val="22"/>
        </w:rPr>
        <w:t xml:space="preserve">           :</w:t>
      </w:r>
      <w:r w:rsidRPr="000A5322">
        <w:rPr>
          <w:sz w:val="22"/>
          <w:szCs w:val="22"/>
        </w:rPr>
        <w:t xml:space="preserve"> </w:t>
      </w:r>
      <w:r w:rsidR="00296B32" w:rsidRPr="00296B32">
        <w:rPr>
          <w:b/>
        </w:rPr>
        <w:t>07.03</w:t>
      </w:r>
      <w:r w:rsidRPr="00296B32">
        <w:rPr>
          <w:b/>
        </w:rPr>
        <w:t>.2017</w:t>
      </w:r>
    </w:p>
    <w:p w:rsidR="00C344DC" w:rsidRPr="000A5322" w:rsidRDefault="00C344DC" w:rsidP="00C344DC">
      <w:pPr>
        <w:autoSpaceDE w:val="0"/>
        <w:autoSpaceDN w:val="0"/>
        <w:adjustRightInd w:val="0"/>
        <w:ind w:firstLine="708"/>
        <w:jc w:val="both"/>
        <w:rPr>
          <w:b/>
          <w:sz w:val="22"/>
          <w:szCs w:val="22"/>
        </w:rPr>
      </w:pPr>
    </w:p>
    <w:p w:rsidR="00C344DC" w:rsidRPr="00296B32" w:rsidRDefault="00296B32" w:rsidP="00C344DC">
      <w:pPr>
        <w:autoSpaceDE w:val="0"/>
        <w:autoSpaceDN w:val="0"/>
        <w:adjustRightInd w:val="0"/>
        <w:ind w:firstLine="708"/>
        <w:jc w:val="both"/>
      </w:pPr>
      <w:r w:rsidRPr="00296B32">
        <w:t>Belediye Meclisi 07.03</w:t>
      </w:r>
      <w:r w:rsidR="00C344DC" w:rsidRPr="00296B32">
        <w:t>.2017 Salı günü saat 14:00’da yapılan olağan toplantısının birinci birleşimine ait karar.</w:t>
      </w:r>
    </w:p>
    <w:p w:rsidR="00C344DC" w:rsidRPr="00296B32" w:rsidRDefault="00C344DC" w:rsidP="00C344DC">
      <w:pPr>
        <w:autoSpaceDE w:val="0"/>
        <w:autoSpaceDN w:val="0"/>
        <w:adjustRightInd w:val="0"/>
        <w:jc w:val="both"/>
      </w:pPr>
    </w:p>
    <w:p w:rsidR="00296B32" w:rsidRPr="00296B32" w:rsidRDefault="00296B32" w:rsidP="00296B32">
      <w:pPr>
        <w:autoSpaceDE w:val="0"/>
        <w:autoSpaceDN w:val="0"/>
        <w:adjustRightInd w:val="0"/>
        <w:ind w:firstLine="708"/>
        <w:jc w:val="both"/>
        <w:rPr>
          <w:lang w:val="en-US"/>
        </w:rPr>
      </w:pPr>
      <w:r w:rsidRPr="00296B32">
        <w:rPr>
          <w:b/>
          <w:bCs/>
          <w:lang w:val="en-US"/>
        </w:rPr>
        <w:t xml:space="preserve">Başkan </w:t>
      </w:r>
      <w:r w:rsidRPr="00296B32">
        <w:rPr>
          <w:bCs/>
          <w:lang w:val="en-US"/>
        </w:rPr>
        <w:t xml:space="preserve">  : </w:t>
      </w:r>
      <w:r w:rsidRPr="00296B32">
        <w:rPr>
          <w:lang w:val="en-US"/>
        </w:rPr>
        <w:t>Hamdi HATİPOĞLU.</w:t>
      </w:r>
      <w:r w:rsidRPr="00296B32">
        <w:rPr>
          <w:lang w:val="en-US"/>
        </w:rPr>
        <w:tab/>
      </w:r>
    </w:p>
    <w:p w:rsidR="00296B32" w:rsidRPr="00296B32" w:rsidRDefault="00296B32" w:rsidP="00296B32">
      <w:pPr>
        <w:keepNext/>
        <w:autoSpaceDE w:val="0"/>
        <w:autoSpaceDN w:val="0"/>
        <w:adjustRightInd w:val="0"/>
        <w:ind w:firstLine="708"/>
        <w:jc w:val="both"/>
        <w:rPr>
          <w:lang w:val="en-US"/>
        </w:rPr>
      </w:pPr>
      <w:r w:rsidRPr="00296B32">
        <w:rPr>
          <w:b/>
          <w:bCs/>
          <w:lang w:val="en-US"/>
        </w:rPr>
        <w:t>Katipler</w:t>
      </w:r>
      <w:r w:rsidRPr="00296B32">
        <w:rPr>
          <w:bCs/>
          <w:lang w:val="en-US"/>
        </w:rPr>
        <w:t xml:space="preserve"> :  </w:t>
      </w:r>
      <w:r w:rsidRPr="00296B32">
        <w:rPr>
          <w:lang w:val="en-US"/>
        </w:rPr>
        <w:t>Hasan BAYDİLLİ.</w:t>
      </w:r>
    </w:p>
    <w:p w:rsidR="00296B32" w:rsidRPr="00296B32" w:rsidRDefault="00296B32" w:rsidP="00296B32">
      <w:pPr>
        <w:keepNext/>
        <w:autoSpaceDE w:val="0"/>
        <w:autoSpaceDN w:val="0"/>
        <w:adjustRightInd w:val="0"/>
        <w:ind w:left="1416"/>
        <w:jc w:val="both"/>
        <w:rPr>
          <w:bCs/>
          <w:lang w:val="en-US"/>
        </w:rPr>
      </w:pPr>
      <w:r w:rsidRPr="00296B32">
        <w:rPr>
          <w:lang w:val="en-US"/>
        </w:rPr>
        <w:t xml:space="preserve">     : Aysel KAYA.</w:t>
      </w:r>
      <w:r w:rsidRPr="00296B32">
        <w:rPr>
          <w:bCs/>
          <w:lang w:val="en-US"/>
        </w:rPr>
        <w:tab/>
      </w:r>
    </w:p>
    <w:p w:rsidR="00296B32" w:rsidRPr="00296B32" w:rsidRDefault="00296B32" w:rsidP="00296B32">
      <w:pPr>
        <w:autoSpaceDE w:val="0"/>
        <w:autoSpaceDN w:val="0"/>
        <w:adjustRightInd w:val="0"/>
        <w:ind w:firstLine="708"/>
        <w:jc w:val="both"/>
      </w:pPr>
      <w:r w:rsidRPr="00296B32">
        <w:rPr>
          <w:b/>
          <w:bCs/>
          <w:lang w:val="en-US"/>
        </w:rPr>
        <w:t>Üyeler</w:t>
      </w:r>
      <w:r w:rsidRPr="00296B32">
        <w:rPr>
          <w:bCs/>
          <w:lang w:val="en-US"/>
        </w:rPr>
        <w:t xml:space="preserve">      : </w:t>
      </w:r>
      <w:r w:rsidRPr="00296B32">
        <w:t xml:space="preserve"> Hamdi HATİPOĞLU, Celal AKIL, Nezahat YEYİN, Hasan BAYDİLLİ, Hasan KARAKAŞ,  Aysel KAYA, Hacı Ahmet ÖNCÜL, Murat ADKOŞU, Mehmet Hanifi GÜNEŞ,  Eyyüp ÇINAR, Mehmet DURDURGA, Nurettin BOZDAĞ, Hikmet KARAKEÇİLİ,  Cumali BAYRAM, Murat TAMSES, Bekir GÜMÜŞTAŞ, Hüseyin AKER, Ahmet YAVUZER, Hasan DUSAK’ın  İştirak</w:t>
      </w:r>
      <w:r w:rsidRPr="00296B32">
        <w:rPr>
          <w:bCs/>
        </w:rPr>
        <w:t xml:space="preserve"> </w:t>
      </w:r>
      <w:r w:rsidRPr="00296B32">
        <w:t xml:space="preserve">ettikleri görülmekte gündem Meclis  Başkanı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296B32" w:rsidRPr="00296B32" w:rsidRDefault="00296B32" w:rsidP="00296B32">
      <w:pPr>
        <w:tabs>
          <w:tab w:val="left" w:pos="1905"/>
        </w:tabs>
        <w:autoSpaceDE w:val="0"/>
        <w:autoSpaceDN w:val="0"/>
        <w:adjustRightInd w:val="0"/>
        <w:jc w:val="both"/>
        <w:rPr>
          <w:lang w:val="en-US"/>
        </w:rPr>
      </w:pPr>
    </w:p>
    <w:p w:rsidR="00E02603" w:rsidRPr="00296B32" w:rsidRDefault="00E02603" w:rsidP="00E02603">
      <w:pPr>
        <w:ind w:firstLine="708"/>
        <w:jc w:val="both"/>
        <w:rPr>
          <w:b/>
          <w:color w:val="000000" w:themeColor="text1"/>
        </w:rPr>
      </w:pPr>
    </w:p>
    <w:p w:rsidR="00FE7AC4" w:rsidRPr="00CF18C8" w:rsidRDefault="00FE7AC4" w:rsidP="00FE7AC4">
      <w:pPr>
        <w:spacing w:after="160" w:line="256" w:lineRule="auto"/>
        <w:ind w:firstLine="708"/>
        <w:contextualSpacing/>
        <w:jc w:val="both"/>
        <w:rPr>
          <w:rFonts w:eastAsia="Times New Roman"/>
          <w:lang w:eastAsia="tr-TR"/>
        </w:rPr>
      </w:pPr>
      <w:r w:rsidRPr="00BA241F">
        <w:rPr>
          <w:b/>
        </w:rPr>
        <w:t xml:space="preserve">GÜNDEMİN ÜÇÜNCÜ MADDESİ: </w:t>
      </w:r>
      <w:r w:rsidRPr="0048691F">
        <w:rPr>
          <w:rFonts w:eastAsia="Times New Roman"/>
          <w:lang w:eastAsia="tr-TR"/>
        </w:rPr>
        <w:t xml:space="preserve">Araştırma Ve İnceleme Komisyonundan Gelen 17/02/2017 Tarih </w:t>
      </w:r>
      <w:r w:rsidRPr="00CF18C8">
        <w:rPr>
          <w:rFonts w:eastAsia="Times New Roman"/>
          <w:lang w:eastAsia="tr-TR"/>
        </w:rPr>
        <w:t>Ve 3 Sayılı Raporun Görüşülmesi Hakkında İdi.</w:t>
      </w:r>
    </w:p>
    <w:p w:rsidR="00FE7AC4" w:rsidRPr="00BA241F" w:rsidRDefault="00FE7AC4" w:rsidP="00FE7AC4">
      <w:pPr>
        <w:ind w:firstLine="708"/>
        <w:jc w:val="both"/>
        <w:rPr>
          <w:rFonts w:eastAsia="Times New Roman"/>
          <w:lang w:eastAsia="tr-TR"/>
        </w:rPr>
      </w:pPr>
      <w:r>
        <w:t>Yazı İşleri</w:t>
      </w:r>
      <w:r w:rsidRPr="00BA241F">
        <w:t xml:space="preserve"> Müdürlüğünden </w:t>
      </w:r>
      <w:r>
        <w:rPr>
          <w:rFonts w:eastAsia="Times New Roman"/>
          <w:lang w:eastAsia="tr-TR"/>
        </w:rPr>
        <w:t>gelen  03/03</w:t>
      </w:r>
      <w:r w:rsidRPr="00BA241F">
        <w:rPr>
          <w:rFonts w:eastAsia="Times New Roman"/>
          <w:lang w:eastAsia="tr-TR"/>
        </w:rPr>
        <w:t xml:space="preserve">/2017 tarih ve </w:t>
      </w:r>
      <w:r>
        <w:rPr>
          <w:rFonts w:eastAsia="Times New Roman"/>
          <w:lang w:eastAsia="tr-TR"/>
        </w:rPr>
        <w:t>51568036/301.06.99-253</w:t>
      </w:r>
      <w:r w:rsidRPr="00BA241F">
        <w:rPr>
          <w:rFonts w:eastAsia="Times New Roman"/>
          <w:lang w:eastAsia="tr-TR"/>
        </w:rPr>
        <w:t xml:space="preserve"> sayılı yazı okundu.</w:t>
      </w:r>
    </w:p>
    <w:p w:rsidR="00FE7AC4" w:rsidRDefault="00FE7AC4" w:rsidP="00FE7AC4">
      <w:pPr>
        <w:tabs>
          <w:tab w:val="left" w:pos="708"/>
          <w:tab w:val="left" w:pos="1170"/>
        </w:tabs>
        <w:spacing w:after="160" w:line="259" w:lineRule="auto"/>
        <w:jc w:val="both"/>
        <w:rPr>
          <w:rFonts w:eastAsia="Times New Roman"/>
          <w:lang w:eastAsia="tr-TR"/>
        </w:rPr>
      </w:pPr>
      <w:r w:rsidRPr="00BA241F">
        <w:rPr>
          <w:rFonts w:eastAsiaTheme="minorHAnsi"/>
          <w:bCs/>
          <w:lang w:eastAsia="en-US"/>
        </w:rPr>
        <w:tab/>
      </w:r>
      <w:r w:rsidRPr="00D20F34">
        <w:rPr>
          <w:rFonts w:eastAsia="Arial Unicode MS"/>
          <w:bCs/>
          <w:lang w:eastAsia="tr-TR"/>
        </w:rPr>
        <w:t>Siverek Belediyesi Şubat ayı olağan meclis toplantısında gündemin 7. maddesi olan Muhtarlıklar Müdürlüğünden gelen Görev ve Çalışma Yönetmeliği ile  ilgili olarak Araştırma ve İnceleme Komisyonundan gelen 17/02/2</w:t>
      </w:r>
      <w:r>
        <w:rPr>
          <w:rFonts w:eastAsia="Arial Unicode MS"/>
          <w:bCs/>
          <w:lang w:eastAsia="tr-TR"/>
        </w:rPr>
        <w:t>017 tarih ve 3 sayılı rapor aşağıda</w:t>
      </w:r>
      <w:r w:rsidRPr="00D20F34">
        <w:rPr>
          <w:rFonts w:eastAsia="Arial Unicode MS"/>
          <w:bCs/>
          <w:lang w:eastAsia="tr-TR"/>
        </w:rPr>
        <w:t xml:space="preserve"> sunulmuş olup meclis toplantısında </w:t>
      </w:r>
      <w:r>
        <w:rPr>
          <w:rFonts w:eastAsia="Arial Unicode MS"/>
          <w:bCs/>
          <w:lang w:eastAsia="tr-TR"/>
        </w:rPr>
        <w:t xml:space="preserve">görüşülerek karara bağlanması </w:t>
      </w:r>
      <w:r w:rsidRPr="00BA241F">
        <w:rPr>
          <w:rFonts w:eastAsia="Times New Roman"/>
          <w:lang w:eastAsia="tr-TR"/>
        </w:rPr>
        <w:t>hususu meclis üyelerinin bilgisine sunuldu.</w:t>
      </w:r>
    </w:p>
    <w:p w:rsidR="00FE7AC4" w:rsidRDefault="00FE7AC4" w:rsidP="00FE7AC4">
      <w:pPr>
        <w:tabs>
          <w:tab w:val="left" w:pos="708"/>
          <w:tab w:val="left" w:pos="1170"/>
        </w:tabs>
        <w:spacing w:after="160" w:line="259" w:lineRule="auto"/>
        <w:jc w:val="both"/>
        <w:rPr>
          <w:rFonts w:eastAsia="Times New Roman"/>
          <w:lang w:eastAsia="tr-TR"/>
        </w:rPr>
      </w:pPr>
    </w:p>
    <w:p w:rsidR="00FE7AC4" w:rsidRDefault="00FE7AC4" w:rsidP="00FE7AC4">
      <w:pPr>
        <w:tabs>
          <w:tab w:val="left" w:pos="708"/>
          <w:tab w:val="left" w:pos="1170"/>
        </w:tabs>
        <w:spacing w:after="160" w:line="259" w:lineRule="auto"/>
        <w:jc w:val="both"/>
        <w:rPr>
          <w:rFonts w:eastAsia="Times New Roman"/>
          <w:lang w:eastAsia="tr-TR"/>
        </w:rPr>
      </w:pPr>
    </w:p>
    <w:p w:rsidR="00FE7AC4" w:rsidRDefault="00FE7AC4" w:rsidP="00FE7AC4">
      <w:pPr>
        <w:tabs>
          <w:tab w:val="left" w:pos="708"/>
          <w:tab w:val="left" w:pos="1170"/>
        </w:tabs>
        <w:spacing w:after="160" w:line="259" w:lineRule="auto"/>
        <w:jc w:val="both"/>
        <w:rPr>
          <w:rFonts w:eastAsia="Times New Roman"/>
          <w:b/>
          <w:sz w:val="18"/>
          <w:szCs w:val="18"/>
          <w:lang w:eastAsia="tr-TR"/>
        </w:rPr>
      </w:pPr>
    </w:p>
    <w:p w:rsidR="00FE7AC4" w:rsidRDefault="00FE7AC4" w:rsidP="00FE7AC4">
      <w:pPr>
        <w:tabs>
          <w:tab w:val="left" w:pos="708"/>
          <w:tab w:val="left" w:pos="1170"/>
        </w:tabs>
        <w:spacing w:after="160" w:line="259" w:lineRule="auto"/>
        <w:jc w:val="both"/>
        <w:rPr>
          <w:rFonts w:eastAsia="Times New Roman"/>
          <w:b/>
          <w:sz w:val="18"/>
          <w:szCs w:val="18"/>
          <w:lang w:eastAsia="tr-TR"/>
        </w:rPr>
      </w:pPr>
    </w:p>
    <w:p w:rsidR="00FE7AC4" w:rsidRDefault="00FE7AC4" w:rsidP="00FE7AC4">
      <w:pPr>
        <w:tabs>
          <w:tab w:val="left" w:pos="708"/>
          <w:tab w:val="left" w:pos="1170"/>
        </w:tabs>
        <w:spacing w:after="160" w:line="259" w:lineRule="auto"/>
        <w:jc w:val="both"/>
        <w:rPr>
          <w:rFonts w:eastAsia="Times New Roman"/>
          <w:b/>
          <w:sz w:val="18"/>
          <w:szCs w:val="18"/>
          <w:lang w:eastAsia="tr-TR"/>
        </w:rPr>
      </w:pPr>
    </w:p>
    <w:p w:rsidR="00FE7AC4" w:rsidRDefault="00FE7AC4" w:rsidP="00FE7AC4">
      <w:pPr>
        <w:tabs>
          <w:tab w:val="left" w:pos="708"/>
          <w:tab w:val="left" w:pos="1170"/>
        </w:tabs>
        <w:spacing w:after="160" w:line="259" w:lineRule="auto"/>
        <w:jc w:val="both"/>
        <w:rPr>
          <w:rFonts w:eastAsia="Times New Roman"/>
          <w:b/>
          <w:sz w:val="18"/>
          <w:szCs w:val="18"/>
          <w:lang w:eastAsia="tr-TR"/>
        </w:rPr>
      </w:pPr>
    </w:p>
    <w:p w:rsidR="00FE7AC4" w:rsidRDefault="00FE7AC4" w:rsidP="00FE7AC4">
      <w:pPr>
        <w:tabs>
          <w:tab w:val="left" w:pos="708"/>
          <w:tab w:val="left" w:pos="1170"/>
        </w:tabs>
        <w:spacing w:after="160" w:line="259" w:lineRule="auto"/>
        <w:jc w:val="both"/>
        <w:rPr>
          <w:rFonts w:eastAsia="Times New Roman"/>
          <w:b/>
          <w:sz w:val="18"/>
          <w:szCs w:val="18"/>
          <w:lang w:eastAsia="tr-TR"/>
        </w:rPr>
      </w:pPr>
    </w:p>
    <w:p w:rsidR="00FE7AC4" w:rsidRDefault="00FE7AC4" w:rsidP="00FE7AC4">
      <w:pPr>
        <w:tabs>
          <w:tab w:val="left" w:pos="708"/>
          <w:tab w:val="left" w:pos="1170"/>
        </w:tabs>
        <w:spacing w:after="160" w:line="259" w:lineRule="auto"/>
        <w:jc w:val="both"/>
        <w:rPr>
          <w:rFonts w:eastAsia="Times New Roman"/>
          <w:b/>
          <w:sz w:val="18"/>
          <w:szCs w:val="18"/>
          <w:lang w:eastAsia="tr-TR"/>
        </w:rPr>
      </w:pPr>
    </w:p>
    <w:p w:rsidR="00FE7AC4" w:rsidRDefault="00FE7AC4" w:rsidP="00FE7AC4">
      <w:pPr>
        <w:tabs>
          <w:tab w:val="left" w:pos="708"/>
          <w:tab w:val="left" w:pos="1170"/>
        </w:tabs>
        <w:spacing w:after="160" w:line="259" w:lineRule="auto"/>
        <w:jc w:val="both"/>
        <w:rPr>
          <w:rFonts w:eastAsia="Times New Roman"/>
          <w:b/>
          <w:sz w:val="18"/>
          <w:szCs w:val="18"/>
          <w:lang w:eastAsia="tr-TR"/>
        </w:rPr>
      </w:pPr>
    </w:p>
    <w:p w:rsidR="00FE7AC4" w:rsidRPr="00BA241F" w:rsidRDefault="00FE7AC4" w:rsidP="00FE7AC4">
      <w:pPr>
        <w:ind w:firstLine="708"/>
        <w:jc w:val="both"/>
        <w:rPr>
          <w:rFonts w:eastAsia="Times New Roman"/>
          <w:color w:val="000000" w:themeColor="text1"/>
          <w:lang w:eastAsia="tr-TR"/>
        </w:rPr>
      </w:pPr>
    </w:p>
    <w:p w:rsidR="00FE7AC4" w:rsidRPr="00BA241F" w:rsidRDefault="00FE7AC4" w:rsidP="00FE7AC4">
      <w:pPr>
        <w:jc w:val="center"/>
        <w:outlineLvl w:val="0"/>
        <w:rPr>
          <w:rFonts w:eastAsia="Times New Roman"/>
          <w:b/>
          <w:bCs/>
          <w:color w:val="3E3E3E"/>
          <w:kern w:val="36"/>
          <w:lang w:eastAsia="tr-TR"/>
        </w:rPr>
      </w:pPr>
      <w:r w:rsidRPr="00BA241F">
        <w:rPr>
          <w:rFonts w:eastAsia="Times New Roman"/>
          <w:b/>
          <w:bCs/>
          <w:color w:val="3E3E3E"/>
          <w:kern w:val="36"/>
          <w:lang w:eastAsia="tr-TR"/>
        </w:rPr>
        <w:t>T.C.</w:t>
      </w:r>
    </w:p>
    <w:p w:rsidR="00FE7AC4" w:rsidRPr="00BA241F" w:rsidRDefault="00FE7AC4" w:rsidP="00FE7AC4">
      <w:pPr>
        <w:jc w:val="center"/>
        <w:outlineLvl w:val="0"/>
        <w:rPr>
          <w:rFonts w:eastAsia="Times New Roman"/>
          <w:b/>
          <w:bCs/>
          <w:color w:val="3E3E3E"/>
          <w:lang w:eastAsia="tr-TR"/>
        </w:rPr>
      </w:pPr>
      <w:r w:rsidRPr="00BA241F">
        <w:rPr>
          <w:rFonts w:eastAsia="Times New Roman"/>
          <w:b/>
          <w:bCs/>
          <w:color w:val="3E3E3E"/>
          <w:lang w:eastAsia="tr-TR"/>
        </w:rPr>
        <w:t>SİVEREK</w:t>
      </w:r>
      <w:r w:rsidRPr="00BA241F">
        <w:rPr>
          <w:rFonts w:eastAsia="Times New Roman"/>
          <w:color w:val="3E3E3E"/>
          <w:lang w:eastAsia="tr-TR"/>
        </w:rPr>
        <w:t> </w:t>
      </w:r>
      <w:r w:rsidRPr="00BA241F">
        <w:rPr>
          <w:rFonts w:eastAsia="Times New Roman"/>
          <w:b/>
          <w:bCs/>
          <w:color w:val="3E3E3E"/>
          <w:lang w:eastAsia="tr-TR"/>
        </w:rPr>
        <w:t>BELEDİYESİ</w:t>
      </w:r>
    </w:p>
    <w:p w:rsidR="00FE7AC4" w:rsidRPr="00BA241F" w:rsidRDefault="00FE7AC4" w:rsidP="00FE7AC4">
      <w:pPr>
        <w:jc w:val="center"/>
        <w:outlineLvl w:val="0"/>
        <w:rPr>
          <w:rFonts w:eastAsia="Times New Roman"/>
          <w:b/>
          <w:bCs/>
          <w:color w:val="3E3E3E"/>
          <w:lang w:eastAsia="tr-TR"/>
        </w:rPr>
      </w:pPr>
      <w:r w:rsidRPr="00BA241F">
        <w:rPr>
          <w:rFonts w:eastAsia="Times New Roman"/>
          <w:b/>
          <w:bCs/>
          <w:color w:val="3E3E3E"/>
          <w:lang w:eastAsia="tr-TR"/>
        </w:rPr>
        <w:t>MUHTARLIKLAR MÜDÜRLÜĞÜ</w:t>
      </w:r>
    </w:p>
    <w:p w:rsidR="00FE7AC4" w:rsidRPr="00BA241F" w:rsidRDefault="00FE7AC4" w:rsidP="00FE7AC4">
      <w:pPr>
        <w:jc w:val="center"/>
        <w:outlineLvl w:val="0"/>
        <w:rPr>
          <w:rFonts w:eastAsia="Times New Roman"/>
          <w:b/>
          <w:bCs/>
          <w:color w:val="3E3E3E"/>
          <w:lang w:eastAsia="tr-TR"/>
        </w:rPr>
      </w:pPr>
      <w:r w:rsidRPr="00BA241F">
        <w:rPr>
          <w:rFonts w:eastAsia="Times New Roman"/>
          <w:b/>
          <w:bCs/>
          <w:color w:val="3E3E3E"/>
          <w:lang w:eastAsia="tr-TR"/>
        </w:rPr>
        <w:t>GÖREV, YETKİ, SORUMLULUK VE ÇALIŞMA ESASLARI YÖNETMELİĞİ</w:t>
      </w:r>
    </w:p>
    <w:p w:rsidR="00FE7AC4" w:rsidRPr="00BA241F" w:rsidRDefault="00FE7AC4" w:rsidP="00FE7AC4">
      <w:pPr>
        <w:jc w:val="center"/>
        <w:outlineLvl w:val="0"/>
        <w:rPr>
          <w:rFonts w:eastAsia="Times New Roman"/>
          <w:b/>
          <w:bCs/>
          <w:color w:val="3E3E3E"/>
          <w:lang w:eastAsia="tr-TR"/>
        </w:rPr>
      </w:pPr>
      <w:r w:rsidRPr="00BA241F">
        <w:rPr>
          <w:rFonts w:eastAsia="Times New Roman"/>
          <w:b/>
          <w:bCs/>
          <w:color w:val="3E3E3E"/>
          <w:lang w:eastAsia="tr-TR"/>
        </w:rPr>
        <w:t>BİRİNCİ BÖLÜM</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Amaç, Kapsam, Dayanak, Tanımlar ve Temel İlkeler</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 xml:space="preserve"> Amaç</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 xml:space="preserve"> MADDE 1-</w:t>
      </w:r>
      <w:r w:rsidRPr="00BA241F">
        <w:rPr>
          <w:rFonts w:eastAsia="Times New Roman"/>
          <w:color w:val="3E3E3E"/>
          <w:lang w:eastAsia="tr-TR"/>
        </w:rPr>
        <w:t> (1) Bu yönetmeliğin amacı; 5393 sayılı Belediye Kanunu ile tüm Kanun,   Yönetmelik, Talimat ve Kararlar çerçevesinde, Siverek Belediyesi Muhtarlıklar Müdürlüğü’nün görev, yetki ve sorumlulukları ile çalışma usul ve esaslarını düzenlemektir. </w:t>
      </w:r>
    </w:p>
    <w:p w:rsidR="00FE7AC4" w:rsidRPr="00BA241F" w:rsidRDefault="00FE7AC4" w:rsidP="00FE7AC4">
      <w:pPr>
        <w:spacing w:before="161" w:after="161"/>
        <w:jc w:val="both"/>
        <w:outlineLvl w:val="0"/>
        <w:rPr>
          <w:rFonts w:eastAsia="Times New Roman"/>
          <w:b/>
          <w:bCs/>
          <w:color w:val="3E3E3E"/>
          <w:kern w:val="36"/>
          <w:lang w:eastAsia="tr-TR"/>
        </w:rPr>
      </w:pPr>
      <w:r w:rsidRPr="00BA241F">
        <w:rPr>
          <w:rFonts w:eastAsia="Times New Roman"/>
          <w:b/>
          <w:bCs/>
          <w:color w:val="3E3E3E"/>
          <w:kern w:val="36"/>
          <w:lang w:eastAsia="tr-TR"/>
        </w:rPr>
        <w:t xml:space="preserve"> Kapsam</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 xml:space="preserve"> MADDE 2-</w:t>
      </w:r>
      <w:r w:rsidRPr="00BA241F">
        <w:rPr>
          <w:rFonts w:eastAsia="Times New Roman"/>
          <w:color w:val="3E3E3E"/>
          <w:lang w:eastAsia="tr-TR"/>
        </w:rPr>
        <w:t> (1) Bu Yönetmelik; Siverek Belediyesi Muhtarlıklar Müdürlüğü’nün kuruluş, görev, yetki ve sorumlulukları ile çalışma usul ve esaslarını kapsar.</w:t>
      </w:r>
    </w:p>
    <w:p w:rsidR="00FE7AC4" w:rsidRPr="00BA241F" w:rsidRDefault="00FE7AC4" w:rsidP="00FE7AC4">
      <w:pPr>
        <w:spacing w:before="161" w:after="161"/>
        <w:jc w:val="both"/>
        <w:outlineLvl w:val="0"/>
        <w:rPr>
          <w:rFonts w:eastAsia="Times New Roman"/>
          <w:b/>
          <w:bCs/>
          <w:color w:val="3E3E3E"/>
          <w:kern w:val="36"/>
          <w:lang w:eastAsia="tr-TR"/>
        </w:rPr>
      </w:pPr>
      <w:r w:rsidRPr="00BA241F">
        <w:rPr>
          <w:rFonts w:eastAsia="Times New Roman"/>
          <w:b/>
          <w:bCs/>
          <w:color w:val="3E3E3E"/>
          <w:kern w:val="36"/>
          <w:lang w:eastAsia="tr-TR"/>
        </w:rPr>
        <w:t xml:space="preserve"> Dayanak</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 xml:space="preserve"> MADDE 3-</w:t>
      </w:r>
      <w:r w:rsidRPr="00BA241F">
        <w:rPr>
          <w:rFonts w:eastAsia="Times New Roman"/>
          <w:color w:val="3E3E3E"/>
          <w:lang w:eastAsia="tr-TR"/>
        </w:rPr>
        <w:t> (1 ) Bu Yönetmelik 03.07.2005 tarihli 5393 sayılı Belediyeler Kanunu ve diğer yürürlükteki mevzuata dayanılarak hazırlanmıştır.</w:t>
      </w:r>
    </w:p>
    <w:p w:rsidR="00FE7AC4" w:rsidRPr="00BA241F" w:rsidRDefault="00FE7AC4" w:rsidP="00FE7AC4">
      <w:pPr>
        <w:spacing w:before="161" w:after="161"/>
        <w:jc w:val="both"/>
        <w:outlineLvl w:val="0"/>
        <w:rPr>
          <w:rFonts w:eastAsia="Times New Roman"/>
          <w:b/>
          <w:bCs/>
          <w:color w:val="3E3E3E"/>
          <w:kern w:val="36"/>
          <w:lang w:eastAsia="tr-TR"/>
        </w:rPr>
      </w:pPr>
      <w:r w:rsidRPr="00BA241F">
        <w:rPr>
          <w:rFonts w:eastAsia="Times New Roman"/>
          <w:b/>
          <w:bCs/>
          <w:color w:val="3E3E3E"/>
          <w:kern w:val="36"/>
          <w:lang w:eastAsia="tr-TR"/>
        </w:rPr>
        <w:t xml:space="preserve"> Tanımlar</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 xml:space="preserve"> MADDE 4-</w:t>
      </w:r>
      <w:r w:rsidRPr="00BA241F">
        <w:rPr>
          <w:rFonts w:eastAsia="Times New Roman"/>
          <w:color w:val="3E3E3E"/>
          <w:lang w:eastAsia="tr-TR"/>
        </w:rPr>
        <w:t> (1) Bu Yönetmeliğin uygulamasında;</w:t>
      </w:r>
    </w:p>
    <w:p w:rsidR="00FE7AC4" w:rsidRPr="00BA241F" w:rsidRDefault="00FE7AC4" w:rsidP="00FE7AC4">
      <w:pPr>
        <w:spacing w:before="240" w:after="240"/>
        <w:ind w:left="426"/>
        <w:jc w:val="both"/>
        <w:rPr>
          <w:rFonts w:eastAsia="Times New Roman"/>
          <w:color w:val="3E3E3E"/>
          <w:lang w:eastAsia="tr-TR"/>
        </w:rPr>
      </w:pPr>
      <w:r w:rsidRPr="00BA241F">
        <w:rPr>
          <w:rFonts w:eastAsia="Times New Roman"/>
          <w:color w:val="3E3E3E"/>
          <w:lang w:eastAsia="tr-TR"/>
        </w:rPr>
        <w:t>a) Başkan: Siverek Belediye Başkanını,</w:t>
      </w:r>
    </w:p>
    <w:p w:rsidR="00FE7AC4" w:rsidRPr="00BA241F" w:rsidRDefault="00FE7AC4" w:rsidP="00FE7AC4">
      <w:pPr>
        <w:spacing w:before="240" w:after="240"/>
        <w:ind w:left="426"/>
        <w:jc w:val="both"/>
        <w:rPr>
          <w:rFonts w:eastAsia="Times New Roman"/>
          <w:color w:val="3E3E3E"/>
          <w:lang w:eastAsia="tr-TR"/>
        </w:rPr>
      </w:pPr>
      <w:r w:rsidRPr="00BA241F">
        <w:rPr>
          <w:rFonts w:eastAsia="Times New Roman"/>
          <w:color w:val="3E3E3E"/>
          <w:lang w:eastAsia="tr-TR"/>
        </w:rPr>
        <w:t>b) Başkan Yardımcısı: Siverek Belediyesi Başkan Yardımcısını,</w:t>
      </w:r>
    </w:p>
    <w:p w:rsidR="00FE7AC4" w:rsidRPr="00BA241F" w:rsidRDefault="00FE7AC4" w:rsidP="00FE7AC4">
      <w:pPr>
        <w:spacing w:before="240" w:after="240"/>
        <w:ind w:left="426"/>
        <w:jc w:val="both"/>
        <w:rPr>
          <w:rFonts w:eastAsia="Times New Roman"/>
          <w:color w:val="3E3E3E"/>
          <w:lang w:eastAsia="tr-TR"/>
        </w:rPr>
      </w:pPr>
      <w:r w:rsidRPr="00BA241F">
        <w:rPr>
          <w:rFonts w:eastAsia="Times New Roman"/>
          <w:color w:val="3E3E3E"/>
          <w:lang w:eastAsia="tr-TR"/>
        </w:rPr>
        <w:t>c) Başkanlık: Siverek Belediye Başkanlığını,</w:t>
      </w:r>
    </w:p>
    <w:p w:rsidR="00FE7AC4" w:rsidRPr="00BA241F" w:rsidRDefault="00FE7AC4" w:rsidP="00FE7AC4">
      <w:pPr>
        <w:spacing w:before="240" w:after="240"/>
        <w:ind w:left="426"/>
        <w:jc w:val="both"/>
        <w:rPr>
          <w:rFonts w:eastAsia="Times New Roman"/>
          <w:color w:val="3E3E3E"/>
          <w:lang w:eastAsia="tr-TR"/>
        </w:rPr>
      </w:pPr>
      <w:r w:rsidRPr="00BA241F">
        <w:rPr>
          <w:rFonts w:eastAsia="Times New Roman"/>
          <w:color w:val="3E3E3E"/>
          <w:lang w:eastAsia="tr-TR"/>
        </w:rPr>
        <w:t>ç) Belediye: Siverek Belediyesini,</w:t>
      </w:r>
    </w:p>
    <w:p w:rsidR="00FE7AC4" w:rsidRPr="00BA241F" w:rsidRDefault="00FE7AC4" w:rsidP="00FE7AC4">
      <w:pPr>
        <w:spacing w:before="240" w:after="240"/>
        <w:ind w:left="426"/>
        <w:jc w:val="both"/>
        <w:rPr>
          <w:rFonts w:eastAsia="Times New Roman"/>
          <w:color w:val="3E3E3E"/>
          <w:lang w:eastAsia="tr-TR"/>
        </w:rPr>
      </w:pPr>
      <w:r w:rsidRPr="00BA241F">
        <w:rPr>
          <w:rFonts w:eastAsia="Times New Roman"/>
          <w:color w:val="3E3E3E"/>
          <w:lang w:eastAsia="tr-TR"/>
        </w:rPr>
        <w:t>d) Encümen: Siverek Belediye Encümenini,</w:t>
      </w:r>
    </w:p>
    <w:p w:rsidR="00FE7AC4" w:rsidRPr="00BA241F" w:rsidRDefault="00FE7AC4" w:rsidP="00FE7AC4">
      <w:pPr>
        <w:spacing w:before="240" w:after="240"/>
        <w:ind w:left="426"/>
        <w:jc w:val="both"/>
        <w:rPr>
          <w:rFonts w:eastAsia="Times New Roman"/>
          <w:color w:val="3E3E3E"/>
          <w:lang w:eastAsia="tr-TR"/>
        </w:rPr>
      </w:pPr>
      <w:r w:rsidRPr="00BA241F">
        <w:rPr>
          <w:rFonts w:eastAsia="Times New Roman"/>
          <w:color w:val="3E3E3E"/>
          <w:lang w:eastAsia="tr-TR"/>
        </w:rPr>
        <w:t>e) Meclis: Siverek Belediye Meclisini,</w:t>
      </w:r>
    </w:p>
    <w:p w:rsidR="00FE7AC4" w:rsidRPr="00BA241F" w:rsidRDefault="00FE7AC4" w:rsidP="00FE7AC4">
      <w:pPr>
        <w:spacing w:before="240" w:after="240"/>
        <w:ind w:left="426"/>
        <w:jc w:val="both"/>
        <w:rPr>
          <w:rFonts w:eastAsia="Times New Roman"/>
          <w:color w:val="3E3E3E"/>
          <w:lang w:eastAsia="tr-TR"/>
        </w:rPr>
      </w:pPr>
      <w:r w:rsidRPr="00BA241F">
        <w:rPr>
          <w:rFonts w:eastAsia="Times New Roman"/>
          <w:color w:val="3E3E3E"/>
          <w:lang w:eastAsia="tr-TR"/>
        </w:rPr>
        <w:t>f) Müdür: Siverek Belediyesi Muhtarlıklar Müdürünü,</w:t>
      </w:r>
    </w:p>
    <w:p w:rsidR="00FE7AC4" w:rsidRPr="00BA241F" w:rsidRDefault="00FE7AC4" w:rsidP="00FE7AC4">
      <w:pPr>
        <w:spacing w:before="240" w:after="240"/>
        <w:ind w:left="426"/>
        <w:jc w:val="both"/>
        <w:rPr>
          <w:rFonts w:eastAsia="Times New Roman"/>
          <w:color w:val="3E3E3E"/>
          <w:lang w:eastAsia="tr-TR"/>
        </w:rPr>
      </w:pPr>
      <w:r w:rsidRPr="00BA241F">
        <w:rPr>
          <w:rFonts w:eastAsia="Times New Roman"/>
          <w:color w:val="3E3E3E"/>
          <w:lang w:eastAsia="tr-TR"/>
        </w:rPr>
        <w:t>g) Müdürlük: Siverek Belediyesi Muhtarlıklar Müdürlüğünü,</w:t>
      </w:r>
    </w:p>
    <w:p w:rsidR="00FE7AC4" w:rsidRPr="00BA241F" w:rsidRDefault="00FE7AC4" w:rsidP="00FE7AC4">
      <w:pPr>
        <w:spacing w:before="240" w:after="240"/>
        <w:ind w:left="426"/>
        <w:jc w:val="both"/>
        <w:rPr>
          <w:rFonts w:eastAsia="Times New Roman"/>
          <w:color w:val="3E3E3E"/>
          <w:lang w:eastAsia="tr-TR"/>
        </w:rPr>
      </w:pPr>
      <w:r w:rsidRPr="00BA241F">
        <w:rPr>
          <w:rFonts w:eastAsia="Times New Roman"/>
          <w:color w:val="3E3E3E"/>
          <w:lang w:eastAsia="tr-TR"/>
        </w:rPr>
        <w:t>ğ) Personel: Siverek Belediyesi Muhtarlıklar Müdürlüğüne bağlı çalışanları,</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 xml:space="preserve">        İfade eder. </w:t>
      </w:r>
    </w:p>
    <w:p w:rsidR="00FE7AC4" w:rsidRPr="00BA241F" w:rsidRDefault="00FE7AC4" w:rsidP="00FE7AC4">
      <w:pPr>
        <w:spacing w:before="240" w:after="240"/>
        <w:jc w:val="both"/>
        <w:rPr>
          <w:rFonts w:eastAsia="Times New Roman"/>
          <w:b/>
          <w:bCs/>
          <w:color w:val="3E3E3E"/>
          <w:lang w:eastAsia="tr-TR"/>
        </w:rPr>
      </w:pPr>
      <w:r w:rsidRPr="00BA241F">
        <w:rPr>
          <w:rFonts w:eastAsia="Times New Roman"/>
          <w:b/>
          <w:bCs/>
          <w:color w:val="3E3E3E"/>
          <w:lang w:eastAsia="tr-TR"/>
        </w:rPr>
        <w:t xml:space="preserve">        Temel ilkeler                                      </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 xml:space="preserve">        MADDE 5 – </w:t>
      </w:r>
      <w:r w:rsidRPr="00BA241F">
        <w:rPr>
          <w:rFonts w:eastAsia="Times New Roman"/>
          <w:color w:val="3E3E3E"/>
          <w:lang w:eastAsia="tr-TR"/>
        </w:rPr>
        <w:t xml:space="preserve">(1) Siverek Belediyesi Muhtarlıklar Müdürlüğü tüm çalışmalarında;      </w:t>
      </w:r>
    </w:p>
    <w:p w:rsidR="00FE7AC4" w:rsidRPr="00BA241F" w:rsidRDefault="00FE7AC4" w:rsidP="00FE7AC4">
      <w:pPr>
        <w:spacing w:before="240" w:after="240"/>
        <w:ind w:left="567"/>
        <w:jc w:val="both"/>
        <w:rPr>
          <w:rFonts w:eastAsia="Times New Roman"/>
          <w:color w:val="3E3E3E"/>
          <w:lang w:eastAsia="tr-TR"/>
        </w:rPr>
      </w:pPr>
      <w:r w:rsidRPr="00BA241F">
        <w:rPr>
          <w:rFonts w:eastAsia="Times New Roman"/>
          <w:color w:val="3E3E3E"/>
          <w:lang w:eastAsia="tr-TR"/>
        </w:rPr>
        <w:lastRenderedPageBreak/>
        <w:t>a)    Karar alma, uygulama ve eylemlerde şeffaflık,</w:t>
      </w:r>
    </w:p>
    <w:p w:rsidR="00FE7AC4" w:rsidRPr="00BA241F" w:rsidRDefault="00FE7AC4" w:rsidP="00FE7AC4">
      <w:pPr>
        <w:spacing w:before="240" w:after="240"/>
        <w:ind w:left="567"/>
        <w:jc w:val="both"/>
        <w:rPr>
          <w:rFonts w:eastAsia="Times New Roman"/>
          <w:color w:val="3E3E3E"/>
          <w:lang w:eastAsia="tr-TR"/>
        </w:rPr>
      </w:pPr>
      <w:r w:rsidRPr="00BA241F">
        <w:rPr>
          <w:rFonts w:eastAsia="Times New Roman"/>
          <w:color w:val="3E3E3E"/>
          <w:lang w:eastAsia="tr-TR"/>
        </w:rPr>
        <w:t>b)   Hizmetlerin temin ve sunumunda yerindelik ve ihtiyaca uygunluk,</w:t>
      </w:r>
    </w:p>
    <w:p w:rsidR="00FE7AC4" w:rsidRPr="00BA241F" w:rsidRDefault="00FE7AC4" w:rsidP="00FE7AC4">
      <w:pPr>
        <w:spacing w:before="240" w:after="240"/>
        <w:ind w:left="567"/>
        <w:jc w:val="both"/>
        <w:rPr>
          <w:rFonts w:eastAsia="Times New Roman"/>
          <w:color w:val="3E3E3E"/>
          <w:lang w:eastAsia="tr-TR"/>
        </w:rPr>
      </w:pPr>
      <w:r w:rsidRPr="00BA241F">
        <w:rPr>
          <w:rFonts w:eastAsia="Times New Roman"/>
          <w:color w:val="3E3E3E"/>
          <w:lang w:eastAsia="tr-TR"/>
        </w:rPr>
        <w:t>c)    Hesap verebilirlik,</w:t>
      </w:r>
    </w:p>
    <w:p w:rsidR="00FE7AC4" w:rsidRPr="00BA241F" w:rsidRDefault="00FE7AC4" w:rsidP="00FE7AC4">
      <w:pPr>
        <w:spacing w:before="240" w:after="240"/>
        <w:ind w:left="567"/>
        <w:jc w:val="both"/>
        <w:rPr>
          <w:rFonts w:eastAsia="Times New Roman"/>
          <w:color w:val="3E3E3E"/>
          <w:lang w:eastAsia="tr-TR"/>
        </w:rPr>
      </w:pPr>
      <w:r w:rsidRPr="00BA241F">
        <w:rPr>
          <w:rFonts w:eastAsia="Times New Roman"/>
          <w:color w:val="3E3E3E"/>
          <w:lang w:eastAsia="tr-TR"/>
        </w:rPr>
        <w:t>ç) Kurum içi yönetimde ve Siverek ilçesini ilgilendiren kararlarda katılımcılık,</w:t>
      </w:r>
    </w:p>
    <w:p w:rsidR="00FE7AC4" w:rsidRPr="00BA241F" w:rsidRDefault="00FE7AC4" w:rsidP="00FE7AC4">
      <w:pPr>
        <w:spacing w:before="240" w:after="240"/>
        <w:ind w:left="567"/>
        <w:jc w:val="both"/>
        <w:rPr>
          <w:rFonts w:eastAsia="Times New Roman"/>
          <w:color w:val="3E3E3E"/>
          <w:lang w:eastAsia="tr-TR"/>
        </w:rPr>
      </w:pPr>
      <w:r w:rsidRPr="00BA241F">
        <w:rPr>
          <w:rFonts w:eastAsia="Times New Roman"/>
          <w:color w:val="3E3E3E"/>
          <w:lang w:eastAsia="tr-TR"/>
        </w:rPr>
        <w:t>d)   Uygulamalarda adalet ve hizmette eşitlik,</w:t>
      </w:r>
    </w:p>
    <w:p w:rsidR="00FE7AC4" w:rsidRPr="00BA241F" w:rsidRDefault="00FE7AC4" w:rsidP="00FE7AC4">
      <w:pPr>
        <w:spacing w:before="240" w:after="240"/>
        <w:ind w:left="567"/>
        <w:jc w:val="both"/>
        <w:rPr>
          <w:rFonts w:eastAsia="Times New Roman"/>
          <w:color w:val="3E3E3E"/>
          <w:lang w:eastAsia="tr-TR"/>
        </w:rPr>
      </w:pPr>
      <w:r w:rsidRPr="00BA241F">
        <w:rPr>
          <w:rFonts w:eastAsia="Times New Roman"/>
          <w:color w:val="3E3E3E"/>
          <w:lang w:eastAsia="tr-TR"/>
        </w:rPr>
        <w:t>e)    Belediye kaynaklarının kullanımında etkinlik ve verimlilik,</w:t>
      </w:r>
    </w:p>
    <w:p w:rsidR="00FE7AC4" w:rsidRPr="00BA241F" w:rsidRDefault="00FE7AC4" w:rsidP="00FE7AC4">
      <w:pPr>
        <w:spacing w:before="240" w:after="240"/>
        <w:ind w:left="567"/>
        <w:jc w:val="both"/>
        <w:rPr>
          <w:rFonts w:eastAsia="Times New Roman"/>
          <w:color w:val="3E3E3E"/>
          <w:lang w:eastAsia="tr-TR"/>
        </w:rPr>
      </w:pPr>
      <w:r w:rsidRPr="00BA241F">
        <w:rPr>
          <w:rFonts w:eastAsia="Times New Roman"/>
          <w:color w:val="3E3E3E"/>
          <w:lang w:eastAsia="tr-TR"/>
        </w:rPr>
        <w:t>f)    Hizmetlerde geçici çözümler ve anlık kararlar yerine sürdürülebilirlik ilkelerini esas alır.</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İKİNCİ BÖLÜM</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Kuruluş, İş İlişkileri, Personel ve Bağlılık</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Kuruluş</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6 – </w:t>
      </w:r>
      <w:r w:rsidRPr="00BA241F">
        <w:rPr>
          <w:rFonts w:eastAsia="Times New Roman"/>
          <w:color w:val="3E3E3E"/>
          <w:lang w:eastAsia="tr-TR"/>
        </w:rPr>
        <w:t>(1) Muhtarlıklar Müdürlüğü, Siverek Belediye Meclisi'nin 02.06.2015 Tarih ve 68 sayılı kararıyla kurulmuştur.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(2) Siverek Belediyesi Muhtarlıklar Müdürlüğünün teşkilat yapısı;</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a)    Muhtarlık Bilgi Sistemi Birimi</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b)   Evrak Kayıt ve Arşiv Birimi</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İş ilişkileri</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7 – </w:t>
      </w:r>
      <w:r w:rsidRPr="00BA241F">
        <w:rPr>
          <w:rFonts w:eastAsia="Times New Roman"/>
          <w:color w:val="3E3E3E"/>
          <w:lang w:eastAsia="tr-TR"/>
        </w:rPr>
        <w:t>(1) Kuruluş içindeki ilişkileri;</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a)    Başkan ve Başkan Yardımcıları Birimleri</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b)   Belediye Müdürlükleri</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(2) Kuruluş dışındaki ilişkileri;</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a)    İlgili Bakanlıklar, Kurumlar ve Kuruluşlar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b)   Muhtarlar</w:t>
      </w:r>
    </w:p>
    <w:p w:rsidR="00FE7AC4" w:rsidRPr="00BA241F" w:rsidRDefault="00FE7AC4" w:rsidP="00FE7AC4">
      <w:pPr>
        <w:spacing w:before="240" w:after="240"/>
        <w:jc w:val="both"/>
        <w:rPr>
          <w:rFonts w:eastAsia="Times New Roman"/>
          <w:color w:val="3E3E3E"/>
          <w:lang w:eastAsia="tr-TR"/>
        </w:rPr>
      </w:pP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Personel</w:t>
      </w:r>
    </w:p>
    <w:p w:rsidR="00FE7AC4"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8 – </w:t>
      </w:r>
      <w:r w:rsidRPr="00BA241F">
        <w:rPr>
          <w:rFonts w:eastAsia="Times New Roman"/>
          <w:color w:val="3E3E3E"/>
          <w:lang w:eastAsia="tr-TR"/>
        </w:rPr>
        <w:t>(1) Siverek Belediyesi Muhtarlıklar Müdürlüğü’nde bir Müdür ile uygun nitelik ve sayıda personel görev yapar.</w:t>
      </w:r>
    </w:p>
    <w:p w:rsidR="00FE7AC4" w:rsidRDefault="00FE7AC4" w:rsidP="00FE7AC4">
      <w:pPr>
        <w:spacing w:before="240" w:after="240"/>
        <w:jc w:val="both"/>
        <w:rPr>
          <w:rFonts w:eastAsia="Times New Roman"/>
          <w:color w:val="3E3E3E"/>
          <w:lang w:eastAsia="tr-TR"/>
        </w:rPr>
      </w:pPr>
    </w:p>
    <w:p w:rsidR="00FE7AC4" w:rsidRPr="00BA241F" w:rsidRDefault="00FE7AC4" w:rsidP="00FE7AC4">
      <w:pPr>
        <w:spacing w:before="240" w:after="240"/>
        <w:jc w:val="both"/>
        <w:rPr>
          <w:rFonts w:eastAsia="Times New Roman"/>
          <w:color w:val="3E3E3E"/>
          <w:lang w:eastAsia="tr-TR"/>
        </w:rPr>
      </w:pP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lastRenderedPageBreak/>
        <w:t>Bağlılık</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9 – </w:t>
      </w:r>
      <w:r w:rsidRPr="00BA241F">
        <w:rPr>
          <w:rFonts w:eastAsia="Times New Roman"/>
          <w:color w:val="3E3E3E"/>
          <w:lang w:eastAsia="tr-TR"/>
        </w:rPr>
        <w:t xml:space="preserve">(1) Muhtarlıklar  Müdürlüğü, Belediye Başkanına veya görevlendireceği Başkan Yardımcısına bağlıdır. Başkan, bu görevi bizzat veya görevlendireceği kişi eliyle yürütür.                                                                                                                                </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ÜÇÜNCÜ BÖLÜM</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Görev, Yetki ve Sorumluluklar</w:t>
      </w:r>
      <w:r w:rsidRPr="00BA241F">
        <w:rPr>
          <w:rFonts w:eastAsia="Times New Roman"/>
          <w:color w:val="3E3E3E"/>
          <w:lang w:eastAsia="tr-TR"/>
        </w:rPr>
        <w:t xml:space="preserve"> </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Müdürlüğün görev, yetki ve sorumlulukları</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10 – </w:t>
      </w:r>
      <w:r w:rsidRPr="00BA241F">
        <w:rPr>
          <w:rFonts w:eastAsia="Times New Roman"/>
          <w:color w:val="3E3E3E"/>
          <w:lang w:eastAsia="tr-TR"/>
        </w:rPr>
        <w:t>(1) Muhtarlıklar Müdürlüğü, mahalli müşterek nitelikte olmak şartıyla aşağıdaki görevleri yürütür.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a) İçişleri Bakanlığınca kurulan </w:t>
      </w:r>
      <w:hyperlink r:id="rId8" w:history="1">
        <w:r w:rsidRPr="00BA241F">
          <w:rPr>
            <w:rFonts w:eastAsia="Times New Roman"/>
            <w:b/>
            <w:bCs/>
            <w:color w:val="3A3A3A"/>
            <w:lang w:eastAsia="tr-TR"/>
          </w:rPr>
          <w:t>www.muhtar.gov.tr</w:t>
        </w:r>
      </w:hyperlink>
      <w:r w:rsidRPr="00BA241F">
        <w:rPr>
          <w:rFonts w:eastAsia="Times New Roman"/>
          <w:color w:val="3E3E3E"/>
          <w:lang w:eastAsia="tr-TR"/>
        </w:rPr>
        <w:t> adresinde yer alan Muhtar Bilgi Sistemince istenilen gerekli bilgi ve belgeleri hazırlamak üzere alt yapı oluşturup veri hazırlamak ve kayıt altında bulundurmak.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b) Belediyemize elektronik ortamda gelen muhtar taleplerini sisteme kaydetmek,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c) Diğer yollarla Belediyemize ulaşan muhtar taleplerini sisteme kaydetmek,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ç) Elektronik ortamda ve şahsi olarak yapılan müracaatları 15 gün içerisinde cevaplamak.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d) Sistem üzerinden üç aylık dönemler sonunda rapor hazırlamak,   </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e)  Hazırlanan raporlarda toplam talep sayısı, olumlu ve olumsuz cevap sayısı ile yerine getirilemeyen taleplerin gerekçesine yer vermek,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f) Hazırlanan raporları ilgili başkan yardımcısının bilgisi dâhilinde sisteme işlemek,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g) İletilen taleplerin sonucunu ilgili muhtarın mail adresine elektronik posta ile bildirmek,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ğ) Muhtarlarla ilgili iş ve işlemlerde ilgili müdürlüklerle koordinasyonu sağlayarak muhtarların taleplerinin yerine getirilmesini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h) Belediye Başkanınca verilecek diğer görevleri yerine getirmek.</w:t>
      </w:r>
    </w:p>
    <w:p w:rsidR="00FE7AC4" w:rsidRPr="00BA241F" w:rsidRDefault="00FE7AC4" w:rsidP="00FE7AC4">
      <w:pPr>
        <w:spacing w:before="240" w:after="240"/>
        <w:ind w:left="567"/>
        <w:jc w:val="both"/>
        <w:rPr>
          <w:rFonts w:eastAsia="Times New Roman"/>
          <w:color w:val="3E3E3E"/>
          <w:lang w:eastAsia="tr-TR"/>
        </w:rPr>
      </w:pPr>
      <w:r w:rsidRPr="00BA241F">
        <w:rPr>
          <w:rFonts w:eastAsia="Times New Roman"/>
          <w:b/>
          <w:bCs/>
          <w:color w:val="3E3E3E"/>
          <w:lang w:eastAsia="tr-TR"/>
        </w:rPr>
        <w:t xml:space="preserve">                              Müdürün görev, yetki ve sorumlulukları</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11 – </w:t>
      </w:r>
      <w:r w:rsidRPr="00BA241F">
        <w:rPr>
          <w:rFonts w:eastAsia="Times New Roman"/>
          <w:color w:val="3E3E3E"/>
          <w:lang w:eastAsia="tr-TR"/>
        </w:rPr>
        <w:t>(1) Başkanlık Makamı tarafından kendisine verilen görevleri yerine getirmek,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a)    Müdürlüğünün iş ve işlemlerini ilgili mevzuata göre yürütmek.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b)   Müdürlük ile diğer Müdürlükler arasında koordinasyonu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c)    Müdürlük personelinin görev tanımlarını yapmak, personelin çalışmalarını takip etmek ve denetlemek.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ç)    Belediyenin stratejik planı çerçevesinde Müdürlük faaliyetlerini yürütmek.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d)   Personelinin disiplinle ilgili iş ve işlemlerini yürütmek.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lastRenderedPageBreak/>
        <w:t>e)    Müdürlük birimleri arasında koordinasyonu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f)    Müdürlüğün çalışma programını hazırlatıp uygulatmak.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g)    Müdürlüğün iş ve işlemlerini yürütürken gereken dikkat ve özeni göstermek zaman kaybına, suiistimale ve hataya mahal vermemek.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ğ)   Müdürlük çalışmalarında verimliliği ve kaliteyi ön planda tutmak.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h)   Müdürlük çalışmalarında kullanılan demirbaş malzeme ve kırtasiyenin amacına uygun kullanımını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ı)     Müdürlüğün faaliyet raporunun zamanında ve hatasız olarak hazırlanmasını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i)     İletişime önem vererek alınan kararların uygulayıcılarına doğru ve süratle ulaştırılmasını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j)     Süreçlerin iyileştirilmesine yönelik çalışmalar yapmak.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k)   Üst yönetici tarafından istenilen raporları hazırlamak, raporları vermeden önce gerekli tetkikleri yapmak ve tasdik etmek, gereksiz bilgileri ayıklayarak raporların kısa ve öz olmasını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l)     Müdürlük tarafından gerekli yerlerle yapılması gereken yazışmaların zamanında ve hatasız olarak yapılmasını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m) Belediye Başkanı ve Müdürlüğün bağlı olduğu Başkan Yardımcısı tarafından verilen görev ve sorumlulukları yerine getirmek.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n)   Müdürlüğü ile ilgili bütçe teklifini hazırlamak.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o)   Vatandaş ve muhtarların memnuniyetini sağlamaya yönelik çalışmalar yapmak.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ö)   Müdürlüğün hedefleri doğrultusunda plan ve çalışmalar yapmak, uygulamak ve aksayan kısımlara yönelik çözümler üretmek.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p)   Personelin eğitim ihtiyaçlarını belirleyerek, eğitim almalarını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r)     Personelinin performans değerlendirmelerini yaparak ilgili müdürlüğe vermek.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s)    Müdürlüğe verilen yetkileri kullanarak, 10 uncu maddede belirtilen tüm görevlerin yerine getirilmesini sağlamakla yükümlü olup, Başkanlık Makamına karşı sorumludur.</w:t>
      </w:r>
    </w:p>
    <w:p w:rsidR="00FE7AC4" w:rsidRPr="00BA241F" w:rsidRDefault="00FE7AC4" w:rsidP="00FE7AC4">
      <w:pPr>
        <w:spacing w:before="240" w:after="240"/>
        <w:ind w:left="567"/>
        <w:jc w:val="both"/>
        <w:rPr>
          <w:rFonts w:eastAsia="Times New Roman"/>
          <w:color w:val="3E3E3E"/>
          <w:lang w:eastAsia="tr-TR"/>
        </w:rPr>
      </w:pPr>
      <w:r w:rsidRPr="00BA241F">
        <w:rPr>
          <w:rFonts w:eastAsia="Times New Roman"/>
          <w:b/>
          <w:bCs/>
          <w:color w:val="3E3E3E"/>
          <w:lang w:eastAsia="tr-TR"/>
        </w:rPr>
        <w:t xml:space="preserve">           Muhtarlık Bilgi Sistemi Birimi görev, yetki ve sorumlulukları</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12 – </w:t>
      </w:r>
      <w:r w:rsidRPr="00BA241F">
        <w:rPr>
          <w:rFonts w:eastAsia="Times New Roman"/>
          <w:color w:val="3E3E3E"/>
          <w:lang w:eastAsia="tr-TR"/>
        </w:rPr>
        <w:t>(1) Muhtarlık Bilgi Sistemi Biriminin görev, yetki ve sorumlulukları aşağıda belirtilmiştir.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a) Belediyemize elektronik ortamda gelen muhtar taleplerini sisteme kaydetmek,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b) Diğer yollarla Belediyemize ulaşan muhtar taleplerini sisteme kaydetmek,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lastRenderedPageBreak/>
        <w:t>c) Elektronik ortamda ve şahsi olarak olarak yapılan müracaatları 15 gün içerisinde cevaplamak.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ç) Sistem üzerinden üç aylık dönemler sonunda rapor hazırlamak,   </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d) Hazırlanan raporlarda toplam talep sayısı, olumlu ve olumsuz cevap sayısı ile yerine getirilemeyen taleplerin gerekçesine yer vermek,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e) Hazırlanan raporları ilgili başkan yardımcısının bilgisi dâhilinde sisteme işlemek,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f) İletilen taleplerin sonucunu sistem üzerinden takip etmek ve ilgili muhtarın mail adresine elektronik posta ile bildirmek,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g) Muhtarlar ile düzenli toplantılar düzenleyerek sorunlar oluşmadan tespit edip gidermek,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ğ) Muhtarlarla ilgili iş ve işlemlerde ilgili müdürlüklerle koordinasyonu sağlayarak muhtarların taleplerinin yerine getirilmesini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h) Vatandaşlarımızın kolay ve hızlı bir şekilde ulaşıp sorunlarını dile getirdiği muhtarlarımızla koordineli çalışarak kamu hizmetlerinin daha etkin yürütülmesini sağlamak,</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 xml:space="preserve">                                     Personelin görev, yetki ve sorumlulukları</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13 – </w:t>
      </w:r>
      <w:r w:rsidRPr="00BA241F">
        <w:rPr>
          <w:rFonts w:eastAsia="Times New Roman"/>
          <w:color w:val="3E3E3E"/>
          <w:lang w:eastAsia="tr-TR"/>
        </w:rPr>
        <w:t>(1) Müdürlüğün diğer müdürlük, kurum, kuruluş ve kişiler arasındaki yazışmalarını evrak ve belgelerini kayıt etmek, saklamak ve arşivlemek. Müdür tarafından verilen diğer görevleri yerine getirmek.</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(2)   Bu yönetmelikte belirtilen iş ve işlemleri mevzuat çerçevesinde, emir ve talimatlar doğrultusunda gereken özen ve sürati göstererek yapmak.</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DÖRDÜNCÜ BÖLÜM</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Planlama, Koordinasyon ve Uygulama</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Planlama</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14 – </w:t>
      </w:r>
      <w:r w:rsidRPr="00BA241F">
        <w:rPr>
          <w:rFonts w:eastAsia="Times New Roman"/>
          <w:color w:val="3E3E3E"/>
          <w:lang w:eastAsia="tr-TR"/>
        </w:rPr>
        <w:t>(1) Muhtarlıklar Müdürlüğü’ndeki iş ve işlemler Müdür tarafından düzenlenen plan dâhilinde ayrıca stratejik plana bağlı kalınarak yürütülür. Müdürlükte görevli tüm personel, kendilerine verilen görevleri kanun ve yönetmelikler doğrultusunda gereken özen ve süratle yapmak zorundadır.</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Koordinasyon</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15 – </w:t>
      </w:r>
      <w:r w:rsidRPr="00BA241F">
        <w:rPr>
          <w:rFonts w:eastAsia="Times New Roman"/>
          <w:color w:val="3E3E3E"/>
          <w:lang w:eastAsia="tr-TR"/>
        </w:rPr>
        <w:t>(1) Müdürlükler arası yazışmalar Müdürün imzası ile yürütülür.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(2) Müdürlüğün, Belediye dışı özel ve tüzel kişiler, Valilik, Kamu Kurum ve Kuruluşları ve diğer şahıslarla ilgili gerekli görülen yazışmalar; Müdür ve yetki verdiği Başkan Yardımcısının imzası ile yürütülür.</w:t>
      </w:r>
    </w:p>
    <w:p w:rsidR="00FE7AC4" w:rsidRDefault="00FE7AC4" w:rsidP="00FE7AC4">
      <w:pPr>
        <w:spacing w:before="240" w:after="240"/>
        <w:jc w:val="both"/>
        <w:rPr>
          <w:rFonts w:eastAsia="Times New Roman"/>
          <w:lang w:eastAsia="tr-TR"/>
        </w:rPr>
      </w:pPr>
      <w:r w:rsidRPr="00BA241F">
        <w:rPr>
          <w:rFonts w:eastAsia="Times New Roman"/>
          <w:lang w:eastAsia="tr-TR"/>
        </w:rPr>
        <w:t>(3) Müdürlük dâhilinde çalışanlar arasındaki işbirliği ve koordinasyon, Müdür tarafından sağlanır</w:t>
      </w:r>
    </w:p>
    <w:p w:rsidR="00FE7AC4" w:rsidRPr="00BA241F" w:rsidRDefault="00FE7AC4" w:rsidP="00FE7AC4">
      <w:pPr>
        <w:spacing w:before="240" w:after="240"/>
        <w:jc w:val="both"/>
        <w:rPr>
          <w:rFonts w:eastAsia="Times New Roman"/>
          <w:color w:val="3E3E3E"/>
          <w:lang w:eastAsia="tr-TR"/>
        </w:rPr>
      </w:pP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lastRenderedPageBreak/>
        <w:t>BEŞİNCİ BÖLÜM</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Ortak Hükümler</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Genel sorumluluklar</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16 – </w:t>
      </w:r>
      <w:r w:rsidRPr="00BA241F">
        <w:rPr>
          <w:rFonts w:eastAsia="Times New Roman"/>
          <w:color w:val="3E3E3E"/>
          <w:lang w:eastAsia="tr-TR"/>
        </w:rPr>
        <w:t>(1) Muhtarlıklar Müdürlüğünde çalışan tüm personel;</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a)    Tüm faaliyet ve görevleri ilgili Kanun, Tüzük, Yönetmelik, Genelge, Tebliğ, iş metotları ve diğer ilgili yürürlükteki mevzuata uygun olarak yerine getirir.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b)   Müdürlüğün faaliyet alanına giren görevleri en kısa zamanda ve tam olarak yerine getirir,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c)    Hiçbir fark gözetmeden her vatandaşa eşit davranır,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ç)    Beceri ve mesleki bilgi açısından kendini geliştirir, bu amaçlı etkinliklere istekli olarak katılır,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d)   Bulunduğu pozisyonun gerektirdiği vasıfları kazanmak için gerekli çabayı ortaya koyar,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e)    İşbölümü esasları dâhilinde, eş düzey ve diğer pozisyonlarla koordinasyon içerisinde çalışır,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f)    Verilen işi öngörülen bütçe sınırları içerisinde kalarak en az maliyetle yerine getirir,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g)   Kendisinin verimli ve etkin çalışmasına yardım edecek bütün konularda bilgisini devamlı artırır,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ğ)   Faaliyeti için amirince talep edilen veya faydalı gördüğü bütün raporları eksiksiz hazırlar,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h)   Verilen direktife uygun iş ve işlemleri gerçekleştirir,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ı)     Yaptığı işle ilgili evrak ve bilgileri sürekli kontrol eder.</w:t>
      </w:r>
    </w:p>
    <w:p w:rsidR="00FE7AC4" w:rsidRPr="00BA241F" w:rsidRDefault="00FE7AC4" w:rsidP="00FE7AC4">
      <w:pPr>
        <w:spacing w:before="240" w:after="240"/>
        <w:jc w:val="both"/>
        <w:rPr>
          <w:rFonts w:eastAsia="Times New Roman"/>
          <w:color w:val="3E3E3E"/>
          <w:lang w:eastAsia="tr-TR"/>
        </w:rPr>
      </w:pPr>
      <w:r w:rsidRPr="00BA241F">
        <w:rPr>
          <w:rFonts w:eastAsia="Times New Roman"/>
          <w:color w:val="3E3E3E"/>
          <w:lang w:eastAsia="tr-TR"/>
        </w:rPr>
        <w:t> </w:t>
      </w:r>
      <w:r w:rsidRPr="00BA241F">
        <w:rPr>
          <w:rFonts w:eastAsia="Times New Roman"/>
          <w:b/>
          <w:bCs/>
          <w:color w:val="3E3E3E"/>
          <w:lang w:eastAsia="tr-TR"/>
        </w:rPr>
        <w:t>Evrak kayıt ve arşiv birimi</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17 – </w:t>
      </w:r>
      <w:r w:rsidRPr="00BA241F">
        <w:rPr>
          <w:rFonts w:eastAsia="Times New Roman"/>
          <w:color w:val="3E3E3E"/>
          <w:lang w:eastAsia="tr-TR"/>
        </w:rPr>
        <w:t>(1) Müdürlüğe gelen ve giden her evrak bekletilmeksizin, tarih ve sayılarına göre kayda alınarak izlenir. Kaydı yapılan evrak yetkili tarafından ilgilisine havale edilir. Personel, yapılması gerekli işlemleri zamanında ve noksansız yapmakla yükümlüdür. Yazışmalar sınıflandırılarak standart dosya planına göre dosyalanır ve arşiv sistemine göre korunur.</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ALTINCI BÖLÜM</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Çeşitli ve Son Hükümler</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Yönetmelikte hüküm bulunmayan haller</w:t>
      </w:r>
    </w:p>
    <w:p w:rsidR="00FE7AC4"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18 – </w:t>
      </w:r>
      <w:r w:rsidRPr="00BA241F">
        <w:rPr>
          <w:rFonts w:eastAsia="Times New Roman"/>
          <w:color w:val="3E3E3E"/>
          <w:lang w:eastAsia="tr-TR"/>
        </w:rPr>
        <w:t>(1) İşbu Yönetmelikte hüküm bulunmayan hallerde yürürlükteki ilgili mevzuat hükümlerine uyulur.</w:t>
      </w:r>
    </w:p>
    <w:p w:rsidR="00FE7AC4" w:rsidRDefault="00FE7AC4" w:rsidP="00FE7AC4">
      <w:pPr>
        <w:spacing w:before="240" w:after="240"/>
        <w:jc w:val="both"/>
        <w:rPr>
          <w:rFonts w:eastAsia="Times New Roman"/>
          <w:color w:val="3E3E3E"/>
          <w:lang w:eastAsia="tr-TR"/>
        </w:rPr>
      </w:pPr>
    </w:p>
    <w:p w:rsidR="00FE7AC4" w:rsidRPr="00BA241F" w:rsidRDefault="00FE7AC4" w:rsidP="00FE7AC4">
      <w:pPr>
        <w:spacing w:before="240" w:after="240"/>
        <w:jc w:val="both"/>
        <w:rPr>
          <w:rFonts w:eastAsia="Times New Roman"/>
          <w:color w:val="3E3E3E"/>
          <w:lang w:eastAsia="tr-TR"/>
        </w:rPr>
      </w:pP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lastRenderedPageBreak/>
        <w:t>Yürürlük</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19 – </w:t>
      </w:r>
      <w:r w:rsidRPr="00BA241F">
        <w:rPr>
          <w:rFonts w:eastAsia="Times New Roman"/>
          <w:color w:val="3E3E3E"/>
          <w:lang w:eastAsia="tr-TR"/>
        </w:rPr>
        <w:t>(1) Bu Yönetmelik hükümleri; 5393 sayılı Belediyeler Kanunu’nun 18 inci maddesinin (m) bendi gereği Siverek Belediye Meclisinin onayından sonra yayımı ile yürürlüğe girer.</w:t>
      </w:r>
    </w:p>
    <w:p w:rsidR="00FE7AC4" w:rsidRPr="00BA241F"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Yürütme</w:t>
      </w:r>
    </w:p>
    <w:p w:rsidR="00FE7AC4" w:rsidRDefault="00FE7AC4" w:rsidP="00FE7AC4">
      <w:pPr>
        <w:spacing w:before="240" w:after="240"/>
        <w:jc w:val="both"/>
        <w:rPr>
          <w:rFonts w:eastAsia="Times New Roman"/>
          <w:color w:val="3E3E3E"/>
          <w:lang w:eastAsia="tr-TR"/>
        </w:rPr>
      </w:pPr>
      <w:r w:rsidRPr="00BA241F">
        <w:rPr>
          <w:rFonts w:eastAsia="Times New Roman"/>
          <w:b/>
          <w:bCs/>
          <w:color w:val="3E3E3E"/>
          <w:lang w:eastAsia="tr-TR"/>
        </w:rPr>
        <w:t>MADDE 20 – </w:t>
      </w:r>
      <w:r w:rsidRPr="00BA241F">
        <w:rPr>
          <w:rFonts w:eastAsia="Times New Roman"/>
          <w:color w:val="3E3E3E"/>
          <w:lang w:eastAsia="tr-TR"/>
        </w:rPr>
        <w:t>(1) Bu Yönetmelik hükümlerini Siverek Belediye Başkanı yürütür.</w:t>
      </w:r>
    </w:p>
    <w:p w:rsidR="00FE7AC4" w:rsidRPr="0002319A" w:rsidRDefault="00FE7AC4" w:rsidP="00FE7AC4">
      <w:pPr>
        <w:rPr>
          <w:rFonts w:eastAsia="Times New Roman"/>
          <w:b/>
          <w:lang w:eastAsia="tr-TR"/>
        </w:rPr>
      </w:pPr>
      <w:bookmarkStart w:id="0" w:name="_GoBack"/>
      <w:bookmarkEnd w:id="0"/>
      <w:r w:rsidRPr="0002319A">
        <w:rPr>
          <w:rFonts w:eastAsia="Times New Roman"/>
          <w:b/>
          <w:lang w:eastAsia="tr-TR"/>
        </w:rPr>
        <w:t xml:space="preserve">                    ARAŞTIRMA VE İNCELEME KOMİSYON KARARI</w:t>
      </w:r>
    </w:p>
    <w:p w:rsidR="00FE7AC4" w:rsidRPr="0002319A" w:rsidRDefault="00FE7AC4" w:rsidP="00FE7AC4">
      <w:pPr>
        <w:rPr>
          <w:rFonts w:eastAsia="Times New Roman"/>
          <w:b/>
          <w:lang w:eastAsia="tr-TR"/>
        </w:rPr>
      </w:pPr>
    </w:p>
    <w:p w:rsidR="00FE7AC4" w:rsidRPr="0002319A" w:rsidRDefault="00FE7AC4" w:rsidP="00FE7AC4">
      <w:pPr>
        <w:rPr>
          <w:rFonts w:eastAsia="Times New Roman"/>
          <w:b/>
          <w:lang w:eastAsia="tr-TR"/>
        </w:rPr>
      </w:pPr>
      <w:r w:rsidRPr="0002319A">
        <w:rPr>
          <w:rFonts w:eastAsia="Times New Roman"/>
          <w:b/>
          <w:lang w:eastAsia="tr-TR"/>
        </w:rPr>
        <w:t>Sayı:3</w:t>
      </w:r>
    </w:p>
    <w:p w:rsidR="00FE7AC4" w:rsidRPr="0002319A" w:rsidRDefault="00FE7AC4" w:rsidP="00FE7AC4">
      <w:pPr>
        <w:rPr>
          <w:rFonts w:eastAsia="Times New Roman"/>
          <w:b/>
          <w:lang w:eastAsia="tr-TR"/>
        </w:rPr>
      </w:pPr>
      <w:r w:rsidRPr="0002319A">
        <w:rPr>
          <w:rFonts w:eastAsia="Times New Roman"/>
          <w:b/>
          <w:lang w:eastAsia="tr-TR"/>
        </w:rPr>
        <w:t>Tarih:17/02/2017</w:t>
      </w:r>
    </w:p>
    <w:p w:rsidR="00FE7AC4" w:rsidRPr="0002319A" w:rsidRDefault="00FE7AC4" w:rsidP="00FE7AC4">
      <w:pPr>
        <w:rPr>
          <w:rFonts w:eastAsia="Times New Roman"/>
          <w:b/>
          <w:lang w:eastAsia="tr-TR"/>
        </w:rPr>
      </w:pPr>
    </w:p>
    <w:p w:rsidR="00FE7AC4" w:rsidRPr="0002319A" w:rsidRDefault="00FE7AC4" w:rsidP="00FE7AC4">
      <w:pPr>
        <w:ind w:firstLine="708"/>
        <w:rPr>
          <w:rFonts w:eastAsia="Times New Roman"/>
          <w:lang w:eastAsia="tr-TR"/>
        </w:rPr>
      </w:pPr>
      <w:r w:rsidRPr="0002319A">
        <w:rPr>
          <w:rFonts w:eastAsia="Times New Roman"/>
          <w:lang w:eastAsia="tr-TR"/>
        </w:rPr>
        <w:t>Araştırma ve inceleme komisyonu tarafından 13-17 Şubat 2017 tarihleri arasında yapılan toplantıda;</w:t>
      </w:r>
    </w:p>
    <w:p w:rsidR="00FE7AC4" w:rsidRPr="0002319A" w:rsidRDefault="00FE7AC4" w:rsidP="00FE7AC4">
      <w:pPr>
        <w:ind w:firstLine="708"/>
        <w:jc w:val="both"/>
        <w:rPr>
          <w:rFonts w:eastAsia="Times New Roman"/>
          <w:lang w:eastAsia="tr-TR"/>
        </w:rPr>
      </w:pPr>
      <w:r w:rsidRPr="0002319A">
        <w:rPr>
          <w:rFonts w:eastAsia="Times New Roman"/>
          <w:lang w:eastAsia="tr-TR"/>
        </w:rPr>
        <w:t>Şubat Ayı Meclis toplantısında Komisyonumuza havale edilen Muhtarlıklar Müdürlüğünün Görev Ve Çalışma Yönetmeliği komisyonumuz tarafından incelemiş olup hazırlanan yönetmelik oybirliğiyle kabul edilmiştir.</w:t>
      </w:r>
    </w:p>
    <w:p w:rsidR="00FE7AC4" w:rsidRPr="00BA241F" w:rsidRDefault="00FE7AC4" w:rsidP="00FE7AC4">
      <w:pPr>
        <w:ind w:firstLine="708"/>
        <w:jc w:val="both"/>
        <w:rPr>
          <w:rFonts w:eastAsia="Times New Roman"/>
          <w:lang w:eastAsia="tr-TR"/>
        </w:rPr>
      </w:pPr>
      <w:r w:rsidRPr="0002319A">
        <w:rPr>
          <w:rFonts w:eastAsia="Times New Roman"/>
          <w:lang w:eastAsia="tr-TR"/>
        </w:rPr>
        <w:t>Yüce meclisin bilgisine arz olunur.</w:t>
      </w:r>
    </w:p>
    <w:p w:rsidR="00FE7AC4" w:rsidRPr="00BA241F" w:rsidRDefault="00FE7AC4" w:rsidP="00FE7AC4">
      <w:pPr>
        <w:ind w:firstLine="708"/>
        <w:jc w:val="both"/>
        <w:rPr>
          <w:rFonts w:eastAsia="Times New Roman"/>
          <w:lang w:eastAsia="tr-TR"/>
        </w:rPr>
      </w:pPr>
      <w:r w:rsidRPr="00BA241F">
        <w:rPr>
          <w:rFonts w:eastAsia="Times New Roman"/>
          <w:lang w:eastAsia="tr-TR"/>
        </w:rPr>
        <w:t>Gündem maddesiyle ilgili söz isteyen olup olmadığı soruldu.</w:t>
      </w:r>
    </w:p>
    <w:p w:rsidR="00FE7AC4" w:rsidRPr="00BA241F" w:rsidRDefault="00FE7AC4" w:rsidP="00FE7AC4">
      <w:pPr>
        <w:ind w:firstLine="708"/>
        <w:jc w:val="both"/>
        <w:rPr>
          <w:rFonts w:eastAsia="Times New Roman"/>
          <w:lang w:eastAsia="tr-TR"/>
        </w:rPr>
      </w:pPr>
      <w:r w:rsidRPr="00BA241F">
        <w:rPr>
          <w:rFonts w:eastAsia="Times New Roman"/>
          <w:lang w:eastAsia="tr-TR"/>
        </w:rPr>
        <w:t>Gündem maddesiyle ilgili söz almak isteyen olmadığından oylamaya geçildi.</w:t>
      </w:r>
    </w:p>
    <w:p w:rsidR="00FE7AC4" w:rsidRPr="00BA241F" w:rsidRDefault="00FE7AC4" w:rsidP="00FE7AC4">
      <w:pPr>
        <w:ind w:firstLine="708"/>
        <w:jc w:val="both"/>
        <w:rPr>
          <w:rFonts w:eastAsia="Times New Roman"/>
          <w:bCs/>
          <w:lang w:eastAsia="tr-TR"/>
        </w:rPr>
      </w:pPr>
      <w:r w:rsidRPr="00BA241F">
        <w:rPr>
          <w:rFonts w:eastAsia="Times New Roman"/>
          <w:lang w:eastAsia="tr-TR"/>
        </w:rPr>
        <w:t>İsim okunmak suretiyle yapılan açık oylamada</w:t>
      </w:r>
      <w:r w:rsidRPr="00A440B4">
        <w:t xml:space="preserve"> </w:t>
      </w:r>
      <w:r w:rsidRPr="00BA241F">
        <w:t>Hamdi HATİPOĞLU,</w:t>
      </w:r>
      <w:r>
        <w:t xml:space="preserve"> Celal AKIL,</w:t>
      </w:r>
      <w:r w:rsidRPr="00BA241F">
        <w:t xml:space="preserve"> Nezahat YEYİN, Hasan BAYDİLLİ, Hasan KARAKAŞ,  Aysel KAYA, Hacı Ahmet ÖNCÜL, Murat ADKOŞU, </w:t>
      </w:r>
      <w:r>
        <w:t xml:space="preserve">Mehmet Hanifi GÜNEŞ, </w:t>
      </w:r>
      <w:r w:rsidRPr="00BA241F">
        <w:t xml:space="preserve"> Eyyüp ÇINAR, Me</w:t>
      </w:r>
      <w:r>
        <w:t>hmet DURD</w:t>
      </w:r>
      <w:r w:rsidRPr="00BA241F">
        <w:t xml:space="preserve">URGA, Nurettin BOZDAĞ, Hikmet KARAKEÇİLİ,  Cumali BAYRAM, </w:t>
      </w:r>
      <w:r>
        <w:t xml:space="preserve">Murat TAMSES, </w:t>
      </w:r>
      <w:r w:rsidRPr="00BA241F">
        <w:t>Bekir GÜMÜŞTAŞ, Hüseyin AKER, Ahmet YAVUZER, Hasan DUSAK’ın</w:t>
      </w:r>
      <w:r>
        <w:t xml:space="preserve">  KABUL </w:t>
      </w:r>
      <w:r w:rsidRPr="00BA241F">
        <w:t xml:space="preserve">yönünde oy </w:t>
      </w:r>
      <w:r w:rsidRPr="00BA241F">
        <w:rPr>
          <w:rFonts w:eastAsia="Times New Roman"/>
          <w:bCs/>
          <w:lang w:eastAsia="tr-TR"/>
        </w:rPr>
        <w:t>kullandıkları görüldü.</w:t>
      </w:r>
    </w:p>
    <w:p w:rsidR="00FE7AC4" w:rsidRPr="00BA241F" w:rsidRDefault="00FE7AC4" w:rsidP="00FE7AC4">
      <w:pPr>
        <w:jc w:val="both"/>
        <w:rPr>
          <w:rFonts w:eastAsia="Times New Roman"/>
          <w:lang w:eastAsia="tr-TR"/>
        </w:rPr>
      </w:pPr>
    </w:p>
    <w:p w:rsidR="00AC5EB6" w:rsidRPr="00107960" w:rsidRDefault="00FE7AC4" w:rsidP="00FE7AC4">
      <w:pPr>
        <w:ind w:firstLine="708"/>
        <w:jc w:val="both"/>
        <w:rPr>
          <w:rFonts w:eastAsia="Times New Roman"/>
          <w:bCs/>
          <w:lang w:eastAsia="tr-TR"/>
        </w:rPr>
      </w:pPr>
      <w:r w:rsidRPr="00BA241F">
        <w:rPr>
          <w:rFonts w:eastAsia="Arial Unicode MS"/>
          <w:b/>
          <w:bCs/>
        </w:rPr>
        <w:t>Gündemin Üçüncü Maddesi olan</w:t>
      </w:r>
      <w:r w:rsidRPr="00BA241F">
        <w:rPr>
          <w:rFonts w:eastAsia="Arial Unicode MS"/>
          <w:bCs/>
        </w:rPr>
        <w:t xml:space="preserve"> </w:t>
      </w:r>
      <w:r w:rsidRPr="00D20F34">
        <w:rPr>
          <w:rFonts w:eastAsia="Arial Unicode MS"/>
          <w:bCs/>
          <w:lang w:eastAsia="tr-TR"/>
        </w:rPr>
        <w:t>Muhtarlıklar Müdürlüğünden gelen Görev ve Çalışma Yönetmeliği ile  ilgili olarak Araştırma ve İnceleme Komisyonundan gelen 17/02/2</w:t>
      </w:r>
      <w:r>
        <w:rPr>
          <w:rFonts w:eastAsia="Arial Unicode MS"/>
          <w:bCs/>
          <w:lang w:eastAsia="tr-TR"/>
        </w:rPr>
        <w:t xml:space="preserve">017 tarih ve 3 sayılı raporu doğrultusunda </w:t>
      </w:r>
      <w:r w:rsidRPr="00BA241F">
        <w:rPr>
          <w:b/>
        </w:rPr>
        <w:t xml:space="preserve">oy birliği </w:t>
      </w:r>
      <w:r w:rsidRPr="00BA241F">
        <w:t>ile</w:t>
      </w:r>
      <w:r w:rsidRPr="00BA241F">
        <w:rPr>
          <w:rFonts w:eastAsia="Times New Roman"/>
          <w:lang w:eastAsia="tr-TR"/>
        </w:rPr>
        <w:t xml:space="preserve"> kabul edildi.</w:t>
      </w:r>
      <w:r w:rsidR="00107960" w:rsidRPr="00BA241F">
        <w:rPr>
          <w:rFonts w:eastAsia="Times New Roman"/>
          <w:lang w:eastAsia="tr-TR"/>
        </w:rPr>
        <w:t xml:space="preserve"> </w:t>
      </w:r>
      <w:r w:rsidR="00E02603" w:rsidRPr="00296B32">
        <w:rPr>
          <w:rFonts w:eastAsia="Times New Roman"/>
          <w:lang w:eastAsia="tr-TR"/>
        </w:rPr>
        <w:t>07</w:t>
      </w:r>
      <w:r w:rsidR="00296B32" w:rsidRPr="00296B32">
        <w:rPr>
          <w:rFonts w:eastAsia="Times New Roman"/>
          <w:lang w:eastAsia="tr-TR"/>
        </w:rPr>
        <w:t>/03</w:t>
      </w:r>
      <w:r w:rsidR="00E02603" w:rsidRPr="00296B32">
        <w:rPr>
          <w:rFonts w:eastAsia="Times New Roman"/>
          <w:lang w:eastAsia="tr-TR"/>
        </w:rPr>
        <w:t>/2017</w:t>
      </w:r>
    </w:p>
    <w:p w:rsidR="00AC5EB6" w:rsidRPr="00296B32" w:rsidRDefault="00AC5EB6" w:rsidP="00AC5EB6">
      <w:pPr>
        <w:ind w:firstLine="708"/>
        <w:jc w:val="both"/>
        <w:rPr>
          <w:lang w:val="en-US"/>
        </w:rPr>
      </w:pPr>
    </w:p>
    <w:p w:rsidR="00AC5EB6" w:rsidRPr="00296B32" w:rsidRDefault="00AC5EB6" w:rsidP="00AC5EB6">
      <w:pPr>
        <w:jc w:val="both"/>
        <w:rPr>
          <w:lang w:val="en-US"/>
        </w:rPr>
      </w:pPr>
    </w:p>
    <w:p w:rsidR="00AC5EB6" w:rsidRPr="00296B32" w:rsidRDefault="00AC5EB6" w:rsidP="00AC5EB6">
      <w:pPr>
        <w:jc w:val="both"/>
        <w:rPr>
          <w:lang w:val="en-US"/>
        </w:rPr>
      </w:pPr>
    </w:p>
    <w:p w:rsidR="00AC5EB6" w:rsidRPr="00296B32" w:rsidRDefault="00AC5EB6" w:rsidP="00AC5EB6">
      <w:pPr>
        <w:jc w:val="both"/>
        <w:rPr>
          <w:lang w:val="en-US"/>
        </w:rPr>
      </w:pPr>
      <w:r w:rsidRPr="00296B32">
        <w:rPr>
          <w:lang w:val="en-US"/>
        </w:rPr>
        <w:t xml:space="preserve">        </w:t>
      </w:r>
      <w:r w:rsidR="00296B32" w:rsidRPr="00296B32">
        <w:rPr>
          <w:lang w:val="en-US"/>
        </w:rPr>
        <w:t>Hamdi HATİPOĞLU</w:t>
      </w:r>
      <w:r w:rsidRPr="00296B32">
        <w:rPr>
          <w:lang w:val="en-US"/>
        </w:rPr>
        <w:t xml:space="preserve">                       </w:t>
      </w:r>
      <w:r w:rsidR="00296B32" w:rsidRPr="00296B32">
        <w:rPr>
          <w:lang w:val="en-US"/>
        </w:rPr>
        <w:t xml:space="preserve">Hasan BAYDİLLİ                      </w:t>
      </w:r>
      <w:r w:rsidRPr="00296B32">
        <w:rPr>
          <w:lang w:val="en-US"/>
        </w:rPr>
        <w:t>Aysel KAYA</w:t>
      </w:r>
    </w:p>
    <w:p w:rsidR="00AC5EB6" w:rsidRPr="00296B32" w:rsidRDefault="00296B32" w:rsidP="00AC5EB6">
      <w:pPr>
        <w:jc w:val="both"/>
        <w:rPr>
          <w:lang w:val="en-US"/>
        </w:rPr>
      </w:pPr>
      <w:r w:rsidRPr="00296B32">
        <w:rPr>
          <w:lang w:val="en-US"/>
        </w:rPr>
        <w:t xml:space="preserve">         Belediye Başkan V.</w:t>
      </w:r>
      <w:r w:rsidR="00AC5EB6" w:rsidRPr="00296B32">
        <w:rPr>
          <w:lang w:val="en-US"/>
        </w:rPr>
        <w:tab/>
        <w:t xml:space="preserve">                       </w:t>
      </w:r>
      <w:r w:rsidRPr="00296B32">
        <w:rPr>
          <w:lang w:val="en-US"/>
        </w:rPr>
        <w:t xml:space="preserve">     </w:t>
      </w:r>
      <w:r w:rsidR="00AC5EB6" w:rsidRPr="00296B32">
        <w:rPr>
          <w:lang w:val="en-US"/>
        </w:rPr>
        <w:t>Kâtip</w:t>
      </w:r>
      <w:r w:rsidR="00AC5EB6" w:rsidRPr="00296B32">
        <w:rPr>
          <w:lang w:val="en-US"/>
        </w:rPr>
        <w:tab/>
      </w:r>
      <w:r w:rsidR="00AC5EB6" w:rsidRPr="00296B32">
        <w:rPr>
          <w:lang w:val="en-US"/>
        </w:rPr>
        <w:tab/>
        <w:t xml:space="preserve">                  Kâtip</w:t>
      </w:r>
    </w:p>
    <w:p w:rsidR="00AC5EB6" w:rsidRPr="00296B32" w:rsidRDefault="00296B32" w:rsidP="00AC5EB6">
      <w:pPr>
        <w:jc w:val="both"/>
      </w:pPr>
      <w:r w:rsidRPr="00296B32">
        <w:t xml:space="preserve">           Meclis Başkan V.</w:t>
      </w:r>
    </w:p>
    <w:p w:rsidR="00F071A7" w:rsidRPr="00296B32" w:rsidRDefault="00F071A7" w:rsidP="00AC5EB6">
      <w:pPr>
        <w:spacing w:after="160" w:line="259" w:lineRule="auto"/>
        <w:ind w:firstLine="708"/>
        <w:contextualSpacing/>
        <w:jc w:val="both"/>
      </w:pPr>
    </w:p>
    <w:sectPr w:rsidR="00F071A7" w:rsidRPr="00296B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60F" w:rsidRDefault="004F460F" w:rsidP="000A5322">
      <w:r>
        <w:separator/>
      </w:r>
    </w:p>
  </w:endnote>
  <w:endnote w:type="continuationSeparator" w:id="0">
    <w:p w:rsidR="004F460F" w:rsidRDefault="004F460F"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60F" w:rsidRDefault="004F460F" w:rsidP="000A5322">
      <w:r>
        <w:separator/>
      </w:r>
    </w:p>
  </w:footnote>
  <w:footnote w:type="continuationSeparator" w:id="0">
    <w:p w:rsidR="004F460F" w:rsidRDefault="004F460F"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07960"/>
    <w:rsid w:val="00177536"/>
    <w:rsid w:val="001C48EE"/>
    <w:rsid w:val="002371A3"/>
    <w:rsid w:val="00253EB2"/>
    <w:rsid w:val="00296B32"/>
    <w:rsid w:val="003306A5"/>
    <w:rsid w:val="004F460F"/>
    <w:rsid w:val="00684746"/>
    <w:rsid w:val="007021F0"/>
    <w:rsid w:val="00AC5EB6"/>
    <w:rsid w:val="00BA5616"/>
    <w:rsid w:val="00C344DC"/>
    <w:rsid w:val="00E02603"/>
    <w:rsid w:val="00ED0355"/>
    <w:rsid w:val="00F071A7"/>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BA5616"/>
    <w:pPr>
      <w:spacing w:after="120"/>
    </w:pPr>
  </w:style>
  <w:style w:type="character" w:customStyle="1" w:styleId="GvdeMetniChar">
    <w:name w:val="Gövde Metni Char"/>
    <w:basedOn w:val="VarsaylanParagrafYazTipi"/>
    <w:link w:val="GvdeMetni"/>
    <w:uiPriority w:val="99"/>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htar.gov.t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2054</Words>
  <Characters>11712</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13</cp:revision>
  <cp:lastPrinted>2017-03-10T07:39:00Z</cp:lastPrinted>
  <dcterms:created xsi:type="dcterms:W3CDTF">2017-02-09T13:05:00Z</dcterms:created>
  <dcterms:modified xsi:type="dcterms:W3CDTF">2017-03-10T07:40:00Z</dcterms:modified>
</cp:coreProperties>
</file>